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05F" w:rsidRPr="009F13F5" w:rsidRDefault="00BF07E3" w:rsidP="000072F1">
      <w:pPr>
        <w:spacing w:line="240" w:lineRule="auto"/>
        <w:jc w:val="center"/>
        <w:rPr>
          <w:rFonts w:eastAsia="黑体" w:cs="Times New Roman"/>
          <w:sz w:val="44"/>
          <w:szCs w:val="44"/>
        </w:rPr>
      </w:pPr>
      <w:r w:rsidRPr="00BF07E3">
        <w:rPr>
          <w:rStyle w:val="ad"/>
          <w:rFonts w:eastAsia="黑体" w:cs="Times New Roman"/>
          <w:sz w:val="44"/>
          <w:szCs w:val="44"/>
        </w:rPr>
        <w:footnoteReference w:customMarkFollows="1" w:id="1"/>
        <w:sym w:font="Symbol" w:char="F020"/>
      </w:r>
      <w:r w:rsidR="00E007A0" w:rsidRPr="009F13F5">
        <w:rPr>
          <w:rFonts w:eastAsia="黑体" w:cs="Times New Roman"/>
          <w:sz w:val="44"/>
          <w:szCs w:val="44"/>
        </w:rPr>
        <w:t>基于</w:t>
      </w:r>
      <w:proofErr w:type="spellStart"/>
      <w:r w:rsidR="00E007A0" w:rsidRPr="009F13F5">
        <w:rPr>
          <w:rFonts w:eastAsia="黑体" w:cs="Times New Roman"/>
          <w:sz w:val="44"/>
          <w:szCs w:val="44"/>
        </w:rPr>
        <w:t>Griddler</w:t>
      </w:r>
      <w:proofErr w:type="spellEnd"/>
      <w:r w:rsidR="00E007A0" w:rsidRPr="009F13F5">
        <w:rPr>
          <w:rFonts w:eastAsia="黑体" w:cs="Times New Roman"/>
          <w:sz w:val="44"/>
          <w:szCs w:val="44"/>
        </w:rPr>
        <w:t>模拟对</w:t>
      </w:r>
      <w:proofErr w:type="spellStart"/>
      <w:r w:rsidR="003C22E1" w:rsidRPr="009F13F5">
        <w:rPr>
          <w:rFonts w:eastAsia="黑体" w:cs="Times New Roman"/>
          <w:sz w:val="44"/>
          <w:szCs w:val="44"/>
        </w:rPr>
        <w:t>SmartWire</w:t>
      </w:r>
      <w:proofErr w:type="spellEnd"/>
      <w:r w:rsidR="0099216D" w:rsidRPr="009F13F5">
        <w:rPr>
          <w:rFonts w:eastAsia="黑体" w:cs="Times New Roman"/>
          <w:sz w:val="44"/>
          <w:szCs w:val="44"/>
        </w:rPr>
        <w:t>技术在</w:t>
      </w:r>
      <w:proofErr w:type="spellStart"/>
      <w:r w:rsidR="003C22E1" w:rsidRPr="009F13F5">
        <w:rPr>
          <w:rFonts w:eastAsia="黑体" w:cs="Times New Roman"/>
          <w:sz w:val="44"/>
          <w:szCs w:val="44"/>
        </w:rPr>
        <w:t>TOPCon</w:t>
      </w:r>
      <w:proofErr w:type="spellEnd"/>
      <w:r w:rsidR="003C22E1" w:rsidRPr="009F13F5">
        <w:rPr>
          <w:rFonts w:eastAsia="黑体" w:cs="Times New Roman"/>
          <w:sz w:val="44"/>
          <w:szCs w:val="44"/>
        </w:rPr>
        <w:t>电池上</w:t>
      </w:r>
      <w:r w:rsidR="00E007A0" w:rsidRPr="009F13F5">
        <w:rPr>
          <w:rFonts w:eastAsia="黑体" w:cs="Times New Roman"/>
          <w:sz w:val="44"/>
          <w:szCs w:val="44"/>
        </w:rPr>
        <w:t>的效率与成本</w:t>
      </w:r>
      <w:r w:rsidR="003C22E1" w:rsidRPr="009F13F5">
        <w:rPr>
          <w:rFonts w:eastAsia="黑体" w:cs="Times New Roman"/>
          <w:sz w:val="44"/>
          <w:szCs w:val="44"/>
        </w:rPr>
        <w:t>分析</w:t>
      </w:r>
      <w:r w:rsidR="00942BC4" w:rsidRPr="009F13F5">
        <w:rPr>
          <w:rFonts w:eastAsia="黑体" w:cs="Times New Roman"/>
          <w:sz w:val="44"/>
          <w:szCs w:val="44"/>
        </w:rPr>
        <w:t>（</w:t>
      </w:r>
      <w:r w:rsidR="00942BC4" w:rsidRPr="009F13F5">
        <w:rPr>
          <w:rFonts w:eastAsia="黑体" w:cs="Times New Roman"/>
          <w:bCs/>
          <w:sz w:val="44"/>
          <w:szCs w:val="44"/>
        </w:rPr>
        <w:t>2021SNEC</w:t>
      </w:r>
      <w:r w:rsidR="00942BC4" w:rsidRPr="009F13F5">
        <w:rPr>
          <w:rFonts w:eastAsia="黑体" w:cs="Times New Roman"/>
          <w:sz w:val="44"/>
          <w:szCs w:val="44"/>
        </w:rPr>
        <w:t>）</w:t>
      </w:r>
    </w:p>
    <w:p w:rsidR="00732AF4" w:rsidRDefault="00732AF4" w:rsidP="000072F1">
      <w:pPr>
        <w:spacing w:line="240" w:lineRule="auto"/>
        <w:jc w:val="center"/>
        <w:rPr>
          <w:rFonts w:ascii="宋体" w:eastAsia="宋体" w:hAnsi="宋体" w:cs="Times New Roman"/>
          <w:sz w:val="24"/>
          <w:szCs w:val="24"/>
        </w:rPr>
      </w:pPr>
    </w:p>
    <w:p w:rsidR="007D6AA8" w:rsidRDefault="00732AF4" w:rsidP="000072F1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proofErr w:type="gramStart"/>
      <w:r w:rsidRPr="00D937D5">
        <w:rPr>
          <w:rFonts w:eastAsia="宋体" w:cs="Times New Roman"/>
          <w:sz w:val="24"/>
          <w:szCs w:val="24"/>
        </w:rPr>
        <w:t>刘宗涛</w:t>
      </w:r>
      <w:proofErr w:type="gramEnd"/>
      <w:r w:rsidR="00B244AC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244AC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陈达明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徐建美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="007B6AC6" w:rsidRPr="00D937D5">
        <w:rPr>
          <w:rFonts w:eastAsia="宋体" w:cs="Times New Roman"/>
          <w:sz w:val="24"/>
          <w:szCs w:val="24"/>
        </w:rPr>
        <w:t>王</w:t>
      </w:r>
      <w:r w:rsidR="007B6AC6">
        <w:rPr>
          <w:rFonts w:eastAsia="宋体" w:cs="Times New Roman" w:hint="eastAsia"/>
          <w:sz w:val="24"/>
          <w:szCs w:val="24"/>
        </w:rPr>
        <w:t xml:space="preserve">　</w:t>
      </w:r>
      <w:r w:rsidR="007B6AC6" w:rsidRPr="00D937D5">
        <w:rPr>
          <w:rFonts w:eastAsia="宋体" w:cs="Times New Roman"/>
          <w:sz w:val="24"/>
          <w:szCs w:val="24"/>
        </w:rPr>
        <w:t>尧</w:t>
      </w:r>
      <w:r w:rsidR="007B6AC6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B6AC6">
        <w:rPr>
          <w:rFonts w:eastAsia="宋体" w:cs="Times New Roman" w:hint="eastAsia"/>
          <w:sz w:val="24"/>
          <w:szCs w:val="24"/>
        </w:rPr>
        <w:t>,</w:t>
      </w:r>
      <w:r w:rsidR="007B6AC6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项建军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B6AC6">
        <w:rPr>
          <w:rFonts w:eastAsia="宋体" w:cs="Times New Roman"/>
          <w:sz w:val="24"/>
          <w:szCs w:val="24"/>
        </w:rPr>
        <w:t xml:space="preserve"> </w:t>
      </w:r>
      <w:proofErr w:type="gramStart"/>
      <w:r w:rsidRPr="00D937D5">
        <w:rPr>
          <w:rFonts w:eastAsia="宋体" w:cs="Times New Roman"/>
          <w:sz w:val="24"/>
          <w:szCs w:val="24"/>
        </w:rPr>
        <w:t>邹</w:t>
      </w:r>
      <w:proofErr w:type="gramEnd"/>
      <w:r w:rsidR="00CF4806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杨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proofErr w:type="gramStart"/>
      <w:r w:rsidR="00D5097F" w:rsidRPr="00D937D5">
        <w:rPr>
          <w:rFonts w:eastAsia="宋体" w:cs="Times New Roman"/>
          <w:sz w:val="24"/>
          <w:szCs w:val="24"/>
        </w:rPr>
        <w:t>朱强忠</w:t>
      </w:r>
      <w:proofErr w:type="gramEnd"/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刘成法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</w:p>
    <w:p w:rsidR="00732AF4" w:rsidRPr="00D937D5" w:rsidRDefault="00732AF4" w:rsidP="000072F1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D937D5">
        <w:rPr>
          <w:rFonts w:eastAsia="宋体" w:cs="Times New Roman"/>
          <w:sz w:val="24"/>
          <w:szCs w:val="24"/>
        </w:rPr>
        <w:t>陈奕峰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沈</w:t>
      </w:r>
      <w:r w:rsidR="00BF0C64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辉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3</w:t>
      </w:r>
    </w:p>
    <w:p w:rsidR="00732AF4" w:rsidRPr="00CB774D" w:rsidRDefault="00CB774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CB774D">
        <w:rPr>
          <w:rFonts w:eastAsia="宋体" w:cs="Times New Roman"/>
          <w:sz w:val="18"/>
          <w:szCs w:val="18"/>
        </w:rPr>
        <w:t>(1.</w:t>
      </w:r>
      <w:r w:rsidR="00732AF4" w:rsidRPr="00CB774D">
        <w:rPr>
          <w:rFonts w:eastAsia="宋体" w:cs="Times New Roman"/>
          <w:sz w:val="18"/>
          <w:szCs w:val="18"/>
        </w:rPr>
        <w:t>中山大学太阳能系统研究所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D03D38" w:rsidRPr="00D03D38">
        <w:rPr>
          <w:rFonts w:eastAsia="宋体" w:cs="Times New Roman" w:hint="eastAsia"/>
          <w:sz w:val="18"/>
          <w:szCs w:val="18"/>
        </w:rPr>
        <w:t>广东省光</w:t>
      </w:r>
      <w:proofErr w:type="gramStart"/>
      <w:r w:rsidR="00D03D38" w:rsidRPr="00D03D38">
        <w:rPr>
          <w:rFonts w:eastAsia="宋体" w:cs="Times New Roman" w:hint="eastAsia"/>
          <w:sz w:val="18"/>
          <w:szCs w:val="18"/>
        </w:rPr>
        <w:t>伏技术</w:t>
      </w:r>
      <w:proofErr w:type="gramEnd"/>
      <w:r w:rsidR="00D03D38" w:rsidRPr="00D03D38">
        <w:rPr>
          <w:rFonts w:eastAsia="宋体" w:cs="Times New Roman" w:hint="eastAsia"/>
          <w:sz w:val="18"/>
          <w:szCs w:val="18"/>
        </w:rPr>
        <w:t>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 w:hint="eastAsia"/>
          <w:sz w:val="18"/>
          <w:szCs w:val="18"/>
        </w:rPr>
        <w:t>光电材料与技术国家重点实验室</w:t>
      </w:r>
      <w:r w:rsidR="007D3BDF">
        <w:rPr>
          <w:rFonts w:eastAsia="宋体" w:cs="Times New Roman"/>
          <w:sz w:val="18"/>
          <w:szCs w:val="18"/>
        </w:rPr>
        <w:t xml:space="preserve">, </w:t>
      </w:r>
      <w:r w:rsidR="007D3BDF" w:rsidRPr="007D3BDF">
        <w:rPr>
          <w:rFonts w:eastAsia="宋体" w:cs="Times New Roman"/>
          <w:sz w:val="18"/>
          <w:szCs w:val="18"/>
        </w:rPr>
        <w:t>510006</w:t>
      </w:r>
      <w:r w:rsidR="00732AF4" w:rsidRPr="00CB774D">
        <w:rPr>
          <w:rFonts w:eastAsia="宋体" w:cs="Times New Roman"/>
          <w:sz w:val="18"/>
          <w:szCs w:val="18"/>
        </w:rPr>
        <w:t>；</w:t>
      </w:r>
      <w:r w:rsidR="00BE2C0E" w:rsidRPr="00CB774D">
        <w:rPr>
          <w:rFonts w:eastAsia="宋体" w:cs="Times New Roman"/>
          <w:sz w:val="18"/>
          <w:szCs w:val="18"/>
        </w:rPr>
        <w:t>2</w:t>
      </w:r>
      <w:r w:rsidR="00000749" w:rsidRPr="00CB774D">
        <w:rPr>
          <w:rFonts w:eastAsia="宋体" w:cs="Times New Roman"/>
          <w:sz w:val="18"/>
          <w:szCs w:val="18"/>
        </w:rPr>
        <w:t>.</w:t>
      </w:r>
      <w:r w:rsidR="00BE2C0E" w:rsidRPr="00CB774D">
        <w:rPr>
          <w:rFonts w:eastAsia="宋体" w:cs="Times New Roman"/>
          <w:sz w:val="18"/>
          <w:szCs w:val="18"/>
        </w:rPr>
        <w:t>天合光能</w:t>
      </w:r>
      <w:r w:rsidR="007D3BDF">
        <w:rPr>
          <w:rFonts w:eastAsia="宋体" w:cs="Times New Roman" w:hint="eastAsia"/>
          <w:sz w:val="18"/>
          <w:szCs w:val="18"/>
        </w:rPr>
        <w:t>股份有限公司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000749" w:rsidRPr="00CB774D">
        <w:rPr>
          <w:rFonts w:eastAsia="宋体" w:cs="Times New Roman"/>
          <w:sz w:val="18"/>
          <w:szCs w:val="18"/>
        </w:rPr>
        <w:t>光</w:t>
      </w:r>
      <w:proofErr w:type="gramStart"/>
      <w:r w:rsidR="00000749" w:rsidRPr="00CB774D">
        <w:rPr>
          <w:rFonts w:eastAsia="宋体" w:cs="Times New Roman"/>
          <w:sz w:val="18"/>
          <w:szCs w:val="18"/>
        </w:rPr>
        <w:t>伏科学</w:t>
      </w:r>
      <w:proofErr w:type="gramEnd"/>
      <w:r w:rsidR="00000749" w:rsidRPr="00CB774D">
        <w:rPr>
          <w:rFonts w:eastAsia="宋体" w:cs="Times New Roman"/>
          <w:sz w:val="18"/>
          <w:szCs w:val="18"/>
        </w:rPr>
        <w:t>与技术国家重点实验室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213031</w:t>
      </w:r>
      <w:r w:rsidR="00B244AC" w:rsidRPr="00CB774D">
        <w:rPr>
          <w:rFonts w:eastAsia="宋体" w:cs="Times New Roman"/>
          <w:sz w:val="18"/>
          <w:szCs w:val="18"/>
        </w:rPr>
        <w:t xml:space="preserve">; </w:t>
      </w:r>
      <w:r w:rsidR="00BE2C0E" w:rsidRPr="00CB774D">
        <w:rPr>
          <w:rFonts w:eastAsia="宋体" w:cs="Times New Roman"/>
          <w:sz w:val="18"/>
          <w:szCs w:val="18"/>
        </w:rPr>
        <w:t>3</w:t>
      </w:r>
      <w:r w:rsidR="00B244AC" w:rsidRPr="00CB774D">
        <w:rPr>
          <w:rFonts w:eastAsia="宋体" w:cs="Times New Roman"/>
          <w:sz w:val="18"/>
          <w:szCs w:val="18"/>
        </w:rPr>
        <w:t>.</w:t>
      </w:r>
      <w:r w:rsidR="00B244AC" w:rsidRPr="00CB774D">
        <w:rPr>
          <w:rFonts w:eastAsia="宋体" w:cs="Times New Roman"/>
          <w:sz w:val="18"/>
          <w:szCs w:val="18"/>
        </w:rPr>
        <w:t>江苏省光</w:t>
      </w:r>
      <w:proofErr w:type="gramStart"/>
      <w:r w:rsidR="00B244AC" w:rsidRPr="00CB774D">
        <w:rPr>
          <w:rFonts w:eastAsia="宋体" w:cs="Times New Roman"/>
          <w:sz w:val="18"/>
          <w:szCs w:val="18"/>
        </w:rPr>
        <w:t>伏科学</w:t>
      </w:r>
      <w:proofErr w:type="gramEnd"/>
      <w:r w:rsidR="00B244AC" w:rsidRPr="00CB774D">
        <w:rPr>
          <w:rFonts w:eastAsia="宋体" w:cs="Times New Roman"/>
          <w:sz w:val="18"/>
          <w:szCs w:val="18"/>
        </w:rPr>
        <w:t>与工程协同创新中心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213164</w:t>
      </w:r>
      <w:r w:rsidRPr="00CB774D">
        <w:rPr>
          <w:rFonts w:eastAsia="宋体" w:cs="Times New Roman"/>
          <w:sz w:val="18"/>
          <w:szCs w:val="18"/>
        </w:rPr>
        <w:t>)</w:t>
      </w:r>
    </w:p>
    <w:p w:rsidR="00000749" w:rsidRPr="00B244AC" w:rsidRDefault="00000749" w:rsidP="000072F1">
      <w:pPr>
        <w:spacing w:line="240" w:lineRule="auto"/>
        <w:jc w:val="center"/>
        <w:rPr>
          <w:rFonts w:ascii="宋体" w:eastAsia="宋体" w:hAnsi="宋体" w:cs="Times New Roman"/>
          <w:sz w:val="18"/>
          <w:szCs w:val="18"/>
        </w:rPr>
      </w:pPr>
    </w:p>
    <w:p w:rsidR="00857984" w:rsidRPr="00CB774D" w:rsidRDefault="000007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摘</w:t>
      </w:r>
      <w:r w:rsidR="00573298">
        <w:rPr>
          <w:rFonts w:eastAsia="宋体" w:cs="Times New Roman" w:hint="eastAsia"/>
          <w:b/>
          <w:sz w:val="18"/>
          <w:szCs w:val="18"/>
        </w:rPr>
        <w:t xml:space="preserve"> </w:t>
      </w:r>
      <w:r w:rsidRPr="002E7E6C">
        <w:rPr>
          <w:rFonts w:eastAsia="宋体" w:cs="Times New Roman"/>
          <w:b/>
          <w:sz w:val="18"/>
          <w:szCs w:val="18"/>
        </w:rPr>
        <w:t>要：</w:t>
      </w:r>
      <w:bookmarkStart w:id="0" w:name="OLE_LINK1"/>
      <w:bookmarkStart w:id="1" w:name="OLE_LINK2"/>
      <w:r w:rsidR="00763C50" w:rsidRPr="00CB774D">
        <w:rPr>
          <w:rFonts w:eastAsia="宋体" w:cs="Times New Roman"/>
          <w:sz w:val="18"/>
          <w:szCs w:val="18"/>
        </w:rPr>
        <w:t>提效降本是光</w:t>
      </w:r>
      <w:proofErr w:type="gramStart"/>
      <w:r w:rsidR="00763C50" w:rsidRPr="00CB774D">
        <w:rPr>
          <w:rFonts w:eastAsia="宋体" w:cs="Times New Roman"/>
          <w:sz w:val="18"/>
          <w:szCs w:val="18"/>
        </w:rPr>
        <w:t>伏技术</w:t>
      </w:r>
      <w:proofErr w:type="gramEnd"/>
      <w:r w:rsidR="00763C50" w:rsidRPr="00CB774D">
        <w:rPr>
          <w:rFonts w:eastAsia="宋体" w:cs="Times New Roman"/>
          <w:sz w:val="18"/>
          <w:szCs w:val="18"/>
        </w:rPr>
        <w:t>持续发展的动力，</w:t>
      </w:r>
      <w:r w:rsidR="00DE1F17" w:rsidRPr="00CB774D">
        <w:rPr>
          <w:rFonts w:eastAsia="宋体" w:cs="Times New Roman"/>
          <w:sz w:val="18"/>
          <w:szCs w:val="18"/>
        </w:rPr>
        <w:t>银浆是太阳电池</w:t>
      </w:r>
      <w:proofErr w:type="gramStart"/>
      <w:r w:rsidR="00DE1F17" w:rsidRPr="00CB774D">
        <w:rPr>
          <w:rFonts w:eastAsia="宋体" w:cs="Times New Roman"/>
          <w:sz w:val="18"/>
          <w:szCs w:val="18"/>
        </w:rPr>
        <w:t>非硅成本</w:t>
      </w:r>
      <w:proofErr w:type="gramEnd"/>
      <w:r w:rsidR="00DE1F17" w:rsidRPr="00CB774D">
        <w:rPr>
          <w:rFonts w:eastAsia="宋体" w:cs="Times New Roman"/>
          <w:sz w:val="18"/>
          <w:szCs w:val="18"/>
        </w:rPr>
        <w:t>的主要部分，</w:t>
      </w:r>
      <w:proofErr w:type="spellStart"/>
      <w:r w:rsidR="00857984" w:rsidRPr="00CB774D">
        <w:rPr>
          <w:rFonts w:eastAsia="宋体" w:cs="Times New Roman"/>
          <w:sz w:val="18"/>
          <w:szCs w:val="18"/>
        </w:rPr>
        <w:t>SmartWire</w:t>
      </w:r>
      <w:proofErr w:type="spellEnd"/>
      <w:r w:rsidR="00857984" w:rsidRPr="00CB774D">
        <w:rPr>
          <w:rFonts w:eastAsia="宋体" w:cs="Times New Roman"/>
          <w:sz w:val="18"/>
          <w:szCs w:val="18"/>
        </w:rPr>
        <w:t>技术可以</w:t>
      </w:r>
      <w:r w:rsidR="00DE1F17" w:rsidRPr="00CB774D">
        <w:rPr>
          <w:rFonts w:eastAsia="宋体" w:cs="Times New Roman"/>
          <w:sz w:val="18"/>
          <w:szCs w:val="18"/>
        </w:rPr>
        <w:t>大大降低银浆用量。本文通过</w:t>
      </w:r>
      <w:proofErr w:type="spellStart"/>
      <w:r w:rsidR="00DE1F17" w:rsidRPr="00CB774D">
        <w:rPr>
          <w:rFonts w:eastAsia="宋体" w:cs="Times New Roman"/>
          <w:sz w:val="18"/>
          <w:szCs w:val="18"/>
        </w:rPr>
        <w:t>Griddler</w:t>
      </w:r>
      <w:proofErr w:type="spellEnd"/>
      <w:r w:rsidR="00DE1F17" w:rsidRPr="00CB774D">
        <w:rPr>
          <w:rFonts w:eastAsia="宋体" w:cs="Times New Roman"/>
          <w:sz w:val="18"/>
          <w:szCs w:val="18"/>
        </w:rPr>
        <w:t>软件，基于</w:t>
      </w:r>
      <w:proofErr w:type="spellStart"/>
      <w:r w:rsidR="00DE1F17" w:rsidRPr="00CB774D">
        <w:rPr>
          <w:rFonts w:eastAsia="宋体" w:cs="Times New Roman"/>
          <w:sz w:val="18"/>
          <w:szCs w:val="18"/>
        </w:rPr>
        <w:t>TOPCon</w:t>
      </w:r>
      <w:proofErr w:type="spellEnd"/>
      <w:r w:rsidR="00DE1F17" w:rsidRPr="00CB774D">
        <w:rPr>
          <w:rFonts w:eastAsia="宋体" w:cs="Times New Roman"/>
          <w:sz w:val="18"/>
          <w:szCs w:val="18"/>
        </w:rPr>
        <w:t>电池建立</w:t>
      </w:r>
      <w:proofErr w:type="spellStart"/>
      <w:r w:rsidR="00DE1F17" w:rsidRPr="00CB774D">
        <w:rPr>
          <w:rFonts w:eastAsia="宋体" w:cs="Times New Roman"/>
          <w:sz w:val="18"/>
          <w:szCs w:val="18"/>
        </w:rPr>
        <w:t>SmartWire</w:t>
      </w:r>
      <w:proofErr w:type="spellEnd"/>
      <w:r w:rsidR="00DE1F17" w:rsidRPr="00CB774D">
        <w:rPr>
          <w:rFonts w:eastAsia="宋体" w:cs="Times New Roman"/>
          <w:sz w:val="18"/>
          <w:szCs w:val="18"/>
        </w:rPr>
        <w:t>模型，对电池效率</w:t>
      </w:r>
      <w:r w:rsidR="00EC5E7A">
        <w:rPr>
          <w:rFonts w:eastAsia="宋体" w:cs="Times New Roman" w:hint="eastAsia"/>
          <w:sz w:val="18"/>
          <w:szCs w:val="18"/>
        </w:rPr>
        <w:t>、成本</w:t>
      </w:r>
      <w:proofErr w:type="gramStart"/>
      <w:r w:rsidR="00DE1F17" w:rsidRPr="00CB774D">
        <w:rPr>
          <w:rFonts w:eastAsia="宋体" w:cs="Times New Roman"/>
          <w:sz w:val="18"/>
          <w:szCs w:val="18"/>
        </w:rPr>
        <w:t>与焊带数</w:t>
      </w:r>
      <w:proofErr w:type="gramEnd"/>
      <w:r w:rsidR="00DE1F17" w:rsidRPr="00CB774D">
        <w:rPr>
          <w:rFonts w:eastAsia="宋体" w:cs="Times New Roman"/>
          <w:sz w:val="18"/>
          <w:szCs w:val="18"/>
        </w:rPr>
        <w:t>、</w:t>
      </w:r>
      <w:proofErr w:type="gramStart"/>
      <w:r w:rsidR="00DE1F17" w:rsidRPr="00CB774D">
        <w:rPr>
          <w:rFonts w:eastAsia="宋体" w:cs="Times New Roman"/>
          <w:sz w:val="18"/>
          <w:szCs w:val="18"/>
        </w:rPr>
        <w:t>焊带</w:t>
      </w:r>
      <w:r w:rsidR="00EC5E7A">
        <w:rPr>
          <w:rFonts w:eastAsia="宋体" w:cs="Times New Roman" w:hint="eastAsia"/>
          <w:sz w:val="18"/>
          <w:szCs w:val="18"/>
        </w:rPr>
        <w:t>直径</w:t>
      </w:r>
      <w:proofErr w:type="gramEnd"/>
      <w:r w:rsidR="00DE1F17" w:rsidRPr="00CB774D">
        <w:rPr>
          <w:rFonts w:eastAsia="宋体" w:cs="Times New Roman"/>
          <w:sz w:val="18"/>
          <w:szCs w:val="18"/>
        </w:rPr>
        <w:t>的关系进行了模拟，根据成本与效率确定优选条件；在优选条件下，通过对前表面细栅高度、宽度的模拟，</w:t>
      </w:r>
      <w:r w:rsidR="000A3FA8" w:rsidRPr="00CB774D">
        <w:rPr>
          <w:rFonts w:eastAsia="宋体" w:cs="Times New Roman"/>
          <w:sz w:val="18"/>
          <w:szCs w:val="18"/>
        </w:rPr>
        <w:t>给出了成本、效率</w:t>
      </w:r>
      <w:proofErr w:type="gramStart"/>
      <w:r w:rsidR="000A3FA8" w:rsidRPr="00CB774D">
        <w:rPr>
          <w:rFonts w:eastAsia="宋体" w:cs="Times New Roman"/>
          <w:sz w:val="18"/>
          <w:szCs w:val="18"/>
        </w:rPr>
        <w:t>与</w:t>
      </w:r>
      <w:r w:rsidR="00BE2C0E" w:rsidRPr="00CB774D">
        <w:rPr>
          <w:rFonts w:eastAsia="宋体" w:cs="Times New Roman"/>
          <w:sz w:val="18"/>
          <w:szCs w:val="18"/>
        </w:rPr>
        <w:t>栅线</w:t>
      </w:r>
      <w:r w:rsidR="000A3FA8" w:rsidRPr="00CB774D">
        <w:rPr>
          <w:rFonts w:eastAsia="宋体" w:cs="Times New Roman"/>
          <w:sz w:val="18"/>
          <w:szCs w:val="18"/>
        </w:rPr>
        <w:t>参数</w:t>
      </w:r>
      <w:proofErr w:type="gramEnd"/>
      <w:r w:rsidR="000A3FA8" w:rsidRPr="00CB774D">
        <w:rPr>
          <w:rFonts w:eastAsia="宋体" w:cs="Times New Roman"/>
          <w:sz w:val="18"/>
          <w:szCs w:val="18"/>
        </w:rPr>
        <w:t>之间的关系。</w:t>
      </w:r>
    </w:p>
    <w:p w:rsidR="007C6B2B" w:rsidRDefault="007C6B2B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关键词</w:t>
      </w:r>
      <w:r w:rsidR="00957C21">
        <w:rPr>
          <w:rFonts w:eastAsia="宋体" w:cs="Times New Roman" w:hint="eastAsia"/>
          <w:b/>
          <w:sz w:val="18"/>
          <w:szCs w:val="18"/>
        </w:rPr>
        <w:t>:</w:t>
      </w:r>
      <w:r w:rsidR="00957C21">
        <w:rPr>
          <w:rFonts w:eastAsia="宋体" w:cs="Times New Roman"/>
          <w:b/>
          <w:sz w:val="18"/>
          <w:szCs w:val="18"/>
        </w:rPr>
        <w:t xml:space="preserve"> </w:t>
      </w:r>
      <w:proofErr w:type="spellStart"/>
      <w:r w:rsidRPr="00480C46">
        <w:rPr>
          <w:rFonts w:eastAsia="宋体" w:cs="Times New Roman"/>
          <w:sz w:val="18"/>
          <w:szCs w:val="18"/>
        </w:rPr>
        <w:t>Griddler</w:t>
      </w:r>
      <w:proofErr w:type="spellEnd"/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proofErr w:type="spellStart"/>
      <w:r w:rsidRPr="00480C46">
        <w:rPr>
          <w:rFonts w:eastAsia="宋体" w:cs="Times New Roman"/>
          <w:sz w:val="18"/>
          <w:szCs w:val="18"/>
        </w:rPr>
        <w:t>TOPCon</w:t>
      </w:r>
      <w:proofErr w:type="spellEnd"/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proofErr w:type="spellStart"/>
      <w:r w:rsidR="00CB774D">
        <w:rPr>
          <w:rFonts w:eastAsia="宋体" w:cs="Times New Roman" w:hint="eastAsia"/>
          <w:sz w:val="18"/>
          <w:szCs w:val="18"/>
        </w:rPr>
        <w:t>SmartWire</w:t>
      </w:r>
      <w:proofErr w:type="spellEnd"/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CB774D">
        <w:rPr>
          <w:rFonts w:eastAsia="宋体" w:cs="Times New Roman" w:hint="eastAsia"/>
          <w:sz w:val="18"/>
          <w:szCs w:val="18"/>
        </w:rPr>
        <w:t>模拟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B15249">
        <w:rPr>
          <w:rFonts w:eastAsia="宋体" w:cs="Times New Roman"/>
          <w:sz w:val="18"/>
          <w:szCs w:val="18"/>
        </w:rPr>
        <w:t>成本</w:t>
      </w:r>
    </w:p>
    <w:p w:rsidR="00F833ED" w:rsidRDefault="00F833ED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F833ED">
        <w:rPr>
          <w:rFonts w:eastAsia="宋体" w:cs="Times New Roman" w:hint="eastAsia"/>
          <w:b/>
          <w:sz w:val="18"/>
          <w:szCs w:val="18"/>
        </w:rPr>
        <w:t>中图分类号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/>
          <w:sz w:val="18"/>
          <w:szCs w:val="18"/>
        </w:rPr>
        <w:t xml:space="preserve"> TM914.4+1</w:t>
      </w:r>
      <w:r w:rsidRPr="00F833ED">
        <w:rPr>
          <w:rFonts w:eastAsia="宋体" w:cs="Times New Roman"/>
          <w:b/>
          <w:sz w:val="18"/>
          <w:szCs w:val="18"/>
        </w:rPr>
        <w:tab/>
      </w:r>
      <w:r w:rsidRPr="00F833ED">
        <w:rPr>
          <w:rFonts w:eastAsia="宋体" w:cs="Times New Roman" w:hint="eastAsia"/>
          <w:b/>
          <w:sz w:val="18"/>
          <w:szCs w:val="18"/>
        </w:rPr>
        <w:t>文献标识码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 w:hint="eastAsia"/>
          <w:sz w:val="18"/>
          <w:szCs w:val="18"/>
        </w:rPr>
        <w:t>A</w:t>
      </w:r>
    </w:p>
    <w:p w:rsidR="00083FA4" w:rsidRDefault="00083FA4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083FA4" w:rsidRPr="00083FA4" w:rsidRDefault="00083FA4" w:rsidP="000072F1">
      <w:pPr>
        <w:spacing w:line="240" w:lineRule="auto"/>
        <w:jc w:val="center"/>
        <w:rPr>
          <w:rFonts w:eastAsia="宋体" w:cs="Times New Roman"/>
          <w:b/>
          <w:sz w:val="28"/>
          <w:szCs w:val="28"/>
        </w:rPr>
      </w:pPr>
      <w:r w:rsidRPr="00083FA4">
        <w:rPr>
          <w:rFonts w:eastAsia="宋体" w:cs="Times New Roman"/>
          <w:b/>
          <w:sz w:val="28"/>
          <w:szCs w:val="28"/>
        </w:rPr>
        <w:t xml:space="preserve">EFFICIENCY AND COST ANALYSIS OF SMARTWIRE TECHNOLOGY ON TOPCON </w:t>
      </w:r>
      <w:r w:rsidR="00FF61DA">
        <w:rPr>
          <w:rFonts w:eastAsia="宋体" w:cs="Times New Roman"/>
          <w:b/>
          <w:sz w:val="28"/>
          <w:szCs w:val="28"/>
        </w:rPr>
        <w:t xml:space="preserve">SOLAR </w:t>
      </w:r>
      <w:proofErr w:type="spellStart"/>
      <w:r w:rsidR="00FF61DA">
        <w:rPr>
          <w:rFonts w:eastAsia="宋体" w:cs="Times New Roman"/>
          <w:b/>
          <w:sz w:val="28"/>
          <w:szCs w:val="28"/>
        </w:rPr>
        <w:t>CEll</w:t>
      </w:r>
      <w:proofErr w:type="spellEnd"/>
      <w:r w:rsidRPr="00083FA4">
        <w:rPr>
          <w:rFonts w:eastAsia="宋体" w:cs="Times New Roman"/>
          <w:b/>
          <w:sz w:val="28"/>
          <w:szCs w:val="28"/>
        </w:rPr>
        <w:t xml:space="preserve"> </w:t>
      </w:r>
      <w:r w:rsidR="00FF61DA">
        <w:rPr>
          <w:rFonts w:eastAsia="宋体" w:cs="Times New Roman"/>
          <w:b/>
          <w:sz w:val="28"/>
          <w:szCs w:val="28"/>
        </w:rPr>
        <w:t>BY</w:t>
      </w:r>
      <w:r w:rsidRPr="00083FA4">
        <w:rPr>
          <w:rFonts w:eastAsia="宋体" w:cs="Times New Roman"/>
          <w:b/>
          <w:sz w:val="28"/>
          <w:szCs w:val="28"/>
        </w:rPr>
        <w:t xml:space="preserve"> GRIDDLER SIMULATION (2021SNEC)</w:t>
      </w:r>
    </w:p>
    <w:p w:rsidR="00083FA4" w:rsidRDefault="00083FA4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9D2CCE" w:rsidRDefault="00083FA4" w:rsidP="000072F1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797830">
        <w:rPr>
          <w:rFonts w:eastAsia="宋体" w:cs="Times New Roman" w:hint="eastAsia"/>
          <w:sz w:val="24"/>
          <w:szCs w:val="24"/>
        </w:rPr>
        <w:t>Liu</w:t>
      </w:r>
      <w:r w:rsidRPr="00797830">
        <w:rPr>
          <w:rFonts w:eastAsia="宋体" w:cs="Times New Roman"/>
          <w:sz w:val="24"/>
          <w:szCs w:val="24"/>
        </w:rPr>
        <w:t xml:space="preserve"> </w:t>
      </w:r>
      <w:r w:rsidR="008B34B2" w:rsidRPr="00797830">
        <w:rPr>
          <w:rFonts w:eastAsia="宋体" w:cs="Times New Roman" w:hint="eastAsia"/>
          <w:sz w:val="24"/>
          <w:szCs w:val="24"/>
        </w:rPr>
        <w:t>Zong</w:t>
      </w:r>
      <w:r w:rsidR="008B34B2" w:rsidRPr="00797830">
        <w:rPr>
          <w:rFonts w:eastAsia="宋体" w:cs="Times New Roman"/>
          <w:sz w:val="24"/>
          <w:szCs w:val="24"/>
        </w:rPr>
        <w:t>tao</w:t>
      </w:r>
      <w:r w:rsidR="009D2CCE">
        <w:rPr>
          <w:rFonts w:eastAsia="宋体" w:cs="Times New Roman"/>
          <w:sz w:val="24"/>
          <w:szCs w:val="24"/>
          <w:vertAlign w:val="superscript"/>
        </w:rPr>
        <w:t>1, 2</w:t>
      </w:r>
      <w:r w:rsidR="008B34B2" w:rsidRPr="00797830">
        <w:rPr>
          <w:rFonts w:eastAsia="宋体" w:cs="Times New Roman"/>
          <w:sz w:val="24"/>
          <w:szCs w:val="24"/>
        </w:rPr>
        <w:t>, Chen Daming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Xu Jianmei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Xiang Jianjun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Wang Yao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Zou Yang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 xml:space="preserve">, </w:t>
      </w:r>
    </w:p>
    <w:p w:rsidR="00083FA4" w:rsidRPr="009D2CCE" w:rsidRDefault="008B34B2" w:rsidP="000072F1">
      <w:pPr>
        <w:spacing w:line="240" w:lineRule="auto"/>
        <w:jc w:val="center"/>
        <w:rPr>
          <w:rFonts w:eastAsia="宋体" w:cs="Times New Roman"/>
          <w:sz w:val="24"/>
          <w:szCs w:val="24"/>
          <w:vertAlign w:val="superscript"/>
        </w:rPr>
      </w:pPr>
      <w:r w:rsidRPr="00797830">
        <w:rPr>
          <w:rFonts w:eastAsia="宋体" w:cs="Times New Roman"/>
          <w:sz w:val="24"/>
          <w:szCs w:val="24"/>
        </w:rPr>
        <w:t>Zhu Qiangzhong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 Liu Chengfa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</w:t>
      </w:r>
      <w:r w:rsidR="00797830">
        <w:rPr>
          <w:rFonts w:eastAsia="宋体" w:cs="Times New Roman" w:hint="eastAsia"/>
          <w:sz w:val="24"/>
          <w:szCs w:val="24"/>
        </w:rPr>
        <w:t xml:space="preserve"> </w:t>
      </w:r>
      <w:r w:rsidRPr="00797830">
        <w:rPr>
          <w:rFonts w:eastAsia="宋体" w:cs="Times New Roman"/>
          <w:sz w:val="24"/>
          <w:szCs w:val="24"/>
        </w:rPr>
        <w:t>Chen Yifeng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 Shen Hui</w:t>
      </w:r>
      <w:r w:rsidR="009D2CCE">
        <w:rPr>
          <w:rFonts w:eastAsia="宋体" w:cs="Times New Roman"/>
          <w:sz w:val="24"/>
          <w:szCs w:val="24"/>
          <w:vertAlign w:val="superscript"/>
        </w:rPr>
        <w:t>1, 2, 3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(1. </w:t>
      </w:r>
      <w:r w:rsidR="007D3BDF" w:rsidRPr="003F347B">
        <w:rPr>
          <w:rFonts w:eastAsia="宋体" w:cs="Times New Roman"/>
          <w:sz w:val="18"/>
          <w:szCs w:val="18"/>
        </w:rPr>
        <w:t xml:space="preserve">Institute for Solar Energy Systems, Guangdong Provincial Key Laboratory of Photovoltaic Technology, State Key Laboratory of Optoelectronic Materials and Technologies, Sun </w:t>
      </w:r>
      <w:proofErr w:type="spellStart"/>
      <w:r w:rsidR="007D3BDF" w:rsidRPr="003F347B">
        <w:rPr>
          <w:rFonts w:eastAsia="宋体" w:cs="Times New Roman"/>
          <w:sz w:val="18"/>
          <w:szCs w:val="18"/>
        </w:rPr>
        <w:t>Yat</w:t>
      </w:r>
      <w:proofErr w:type="spellEnd"/>
      <w:r w:rsidR="007D3BDF" w:rsidRPr="003F347B">
        <w:rPr>
          <w:rFonts w:eastAsia="宋体" w:cs="Times New Roman"/>
          <w:sz w:val="18"/>
          <w:szCs w:val="18"/>
        </w:rPr>
        <w:t xml:space="preserve">-Sen University, Guangzhou, 510006, </w:t>
      </w:r>
      <w:r w:rsidR="007D3BDF"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 w:hint="eastAsia"/>
          <w:sz w:val="18"/>
          <w:szCs w:val="18"/>
        </w:rPr>
        <w:t>;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2. State Key Laboratory of PV Science and Technology, Trina Solar, Changzhou, 213031,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;</w:t>
      </w:r>
    </w:p>
    <w:p w:rsidR="00E3719D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3. Jiangsu Collaborative Innovation Center of Photovoltaic Science and Engineering, Changzhou University, Changzhou, 213164, Jiangsu Province,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)</w:t>
      </w:r>
    </w:p>
    <w:p w:rsidR="008B34B2" w:rsidRDefault="008B34B2" w:rsidP="000072F1">
      <w:pPr>
        <w:spacing w:line="240" w:lineRule="auto"/>
        <w:jc w:val="center"/>
        <w:rPr>
          <w:rFonts w:eastAsia="宋体" w:cs="Times New Roman"/>
          <w:b/>
          <w:sz w:val="18"/>
          <w:szCs w:val="18"/>
        </w:rPr>
      </w:pPr>
    </w:p>
    <w:p w:rsidR="00B15249" w:rsidRPr="00B15249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b/>
          <w:sz w:val="18"/>
          <w:szCs w:val="18"/>
        </w:rPr>
        <w:t>A</w:t>
      </w:r>
      <w:r>
        <w:rPr>
          <w:rFonts w:eastAsia="宋体" w:cs="Times New Roman"/>
          <w:b/>
          <w:sz w:val="18"/>
          <w:szCs w:val="18"/>
        </w:rPr>
        <w:t>bstract</w:t>
      </w:r>
      <w:r w:rsidR="002F153D">
        <w:rPr>
          <w:rFonts w:eastAsia="宋体" w:cs="Times New Roman"/>
          <w:b/>
          <w:sz w:val="18"/>
          <w:szCs w:val="18"/>
        </w:rPr>
        <w:t xml:space="preserve"> </w:t>
      </w:r>
      <w:r w:rsidR="00FF61DA" w:rsidRPr="00FF61DA">
        <w:rPr>
          <w:rFonts w:eastAsia="宋体" w:cs="Times New Roman"/>
          <w:sz w:val="18"/>
          <w:szCs w:val="18"/>
        </w:rPr>
        <w:t>Improving</w:t>
      </w:r>
      <w:r w:rsidR="00FF61DA">
        <w:rPr>
          <w:rFonts w:eastAsia="宋体" w:cs="Times New Roman"/>
          <w:b/>
          <w:sz w:val="18"/>
          <w:szCs w:val="18"/>
        </w:rPr>
        <w:t xml:space="preserve"> </w:t>
      </w:r>
      <w:r w:rsidR="00FF61DA">
        <w:rPr>
          <w:rFonts w:eastAsia="宋体" w:cs="Times New Roman"/>
          <w:sz w:val="18"/>
          <w:szCs w:val="18"/>
        </w:rPr>
        <w:t>e</w:t>
      </w:r>
      <w:r w:rsidRPr="00B15249">
        <w:rPr>
          <w:rFonts w:eastAsia="宋体" w:cs="Times New Roman"/>
          <w:sz w:val="18"/>
          <w:szCs w:val="18"/>
        </w:rPr>
        <w:t xml:space="preserve">fficiency and </w:t>
      </w:r>
      <w:r w:rsidR="00FF61DA">
        <w:rPr>
          <w:rFonts w:eastAsia="宋体" w:cs="Times New Roman"/>
          <w:sz w:val="18"/>
          <w:szCs w:val="18"/>
        </w:rPr>
        <w:t xml:space="preserve">reducing </w:t>
      </w:r>
      <w:r w:rsidRPr="00B15249">
        <w:rPr>
          <w:rFonts w:eastAsia="宋体" w:cs="Times New Roman"/>
          <w:sz w:val="18"/>
          <w:szCs w:val="18"/>
        </w:rPr>
        <w:t xml:space="preserve">cost </w:t>
      </w:r>
      <w:r w:rsidR="00FF61DA">
        <w:rPr>
          <w:rFonts w:eastAsia="宋体" w:cs="Times New Roman"/>
          <w:sz w:val="18"/>
          <w:szCs w:val="18"/>
        </w:rPr>
        <w:t xml:space="preserve">are </w:t>
      </w:r>
      <w:r w:rsidRPr="00B15249">
        <w:rPr>
          <w:rFonts w:eastAsia="宋体" w:cs="Times New Roman"/>
          <w:sz w:val="18"/>
          <w:szCs w:val="18"/>
        </w:rPr>
        <w:t>the driving force for the continuous development of photovoltaic technology. Silver paste is the main part of non-silicon cost</w:t>
      </w:r>
      <w:r w:rsidR="00D73DEF">
        <w:rPr>
          <w:rFonts w:eastAsia="宋体" w:cs="Times New Roman"/>
          <w:sz w:val="18"/>
          <w:szCs w:val="18"/>
        </w:rPr>
        <w:t>s</w:t>
      </w:r>
      <w:r w:rsidRPr="00B15249">
        <w:rPr>
          <w:rFonts w:eastAsia="宋体" w:cs="Times New Roman"/>
          <w:sz w:val="18"/>
          <w:szCs w:val="18"/>
        </w:rPr>
        <w:t xml:space="preserve"> of solar cells, and </w:t>
      </w:r>
      <w:proofErr w:type="spellStart"/>
      <w:r w:rsidRPr="00B15249">
        <w:rPr>
          <w:rFonts w:eastAsia="宋体" w:cs="Times New Roman"/>
          <w:sz w:val="18"/>
          <w:szCs w:val="18"/>
        </w:rPr>
        <w:t>SmartWire</w:t>
      </w:r>
      <w:proofErr w:type="spellEnd"/>
      <w:r w:rsidRPr="00B15249">
        <w:rPr>
          <w:rFonts w:eastAsia="宋体" w:cs="Times New Roman"/>
          <w:sz w:val="18"/>
          <w:szCs w:val="18"/>
        </w:rPr>
        <w:t xml:space="preserve"> </w:t>
      </w:r>
      <w:r w:rsidR="009206CC">
        <w:rPr>
          <w:rFonts w:eastAsia="宋体" w:cs="Times New Roman"/>
          <w:sz w:val="18"/>
          <w:szCs w:val="18"/>
        </w:rPr>
        <w:t xml:space="preserve">connection </w:t>
      </w:r>
      <w:r w:rsidRPr="00B15249">
        <w:rPr>
          <w:rFonts w:eastAsia="宋体" w:cs="Times New Roman"/>
          <w:sz w:val="18"/>
          <w:szCs w:val="18"/>
        </w:rPr>
        <w:t xml:space="preserve">technology can greatly </w:t>
      </w:r>
      <w:r w:rsidR="00E875EE" w:rsidRPr="00E875EE">
        <w:rPr>
          <w:rFonts w:eastAsia="宋体" w:cs="Times New Roman"/>
          <w:sz w:val="18"/>
          <w:szCs w:val="18"/>
        </w:rPr>
        <w:t>decrease the use of</w:t>
      </w:r>
      <w:r w:rsidRPr="00B15249">
        <w:rPr>
          <w:rFonts w:eastAsia="宋体" w:cs="Times New Roman"/>
          <w:sz w:val="18"/>
          <w:szCs w:val="18"/>
        </w:rPr>
        <w:t xml:space="preserve"> silver paste.</w:t>
      </w:r>
      <w:r w:rsidR="00E875EE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In this paper, </w:t>
      </w:r>
      <w:r w:rsidR="00D73DEF">
        <w:rPr>
          <w:rFonts w:eastAsia="宋体" w:cs="Times New Roman"/>
          <w:sz w:val="18"/>
          <w:szCs w:val="18"/>
        </w:rPr>
        <w:t xml:space="preserve">we </w:t>
      </w:r>
      <w:r w:rsidRPr="00B15249">
        <w:rPr>
          <w:rFonts w:eastAsia="宋体" w:cs="Times New Roman"/>
          <w:sz w:val="18"/>
          <w:szCs w:val="18"/>
        </w:rPr>
        <w:t xml:space="preserve">establish </w:t>
      </w:r>
      <w:r w:rsidR="00D73DEF">
        <w:rPr>
          <w:rFonts w:eastAsia="宋体" w:cs="Times New Roman"/>
          <w:sz w:val="18"/>
          <w:szCs w:val="18"/>
        </w:rPr>
        <w:t xml:space="preserve">the simulation </w:t>
      </w:r>
      <w:r w:rsidR="00D73DEF" w:rsidRPr="00B15249">
        <w:rPr>
          <w:rFonts w:eastAsia="宋体" w:cs="Times New Roman"/>
          <w:sz w:val="18"/>
          <w:szCs w:val="18"/>
        </w:rPr>
        <w:t>model</w:t>
      </w:r>
      <w:r w:rsidR="00D73DEF">
        <w:rPr>
          <w:rFonts w:eastAsia="宋体" w:cs="Times New Roman"/>
          <w:sz w:val="18"/>
          <w:szCs w:val="18"/>
        </w:rPr>
        <w:t xml:space="preserve"> of </w:t>
      </w:r>
      <w:proofErr w:type="spellStart"/>
      <w:r w:rsidRPr="00B15249">
        <w:rPr>
          <w:rFonts w:eastAsia="宋体" w:cs="Times New Roman"/>
          <w:sz w:val="18"/>
          <w:szCs w:val="18"/>
        </w:rPr>
        <w:t>SmartWire</w:t>
      </w:r>
      <w:proofErr w:type="spellEnd"/>
      <w:r w:rsidRPr="00B15249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/>
          <w:sz w:val="18"/>
          <w:szCs w:val="18"/>
        </w:rPr>
        <w:t xml:space="preserve">connection </w:t>
      </w:r>
      <w:r w:rsidR="00D73DEF" w:rsidRPr="00B15249">
        <w:rPr>
          <w:rFonts w:eastAsia="宋体" w:cs="Times New Roman"/>
          <w:sz w:val="18"/>
          <w:szCs w:val="18"/>
        </w:rPr>
        <w:t>technology</w:t>
      </w:r>
      <w:r w:rsidR="00D73DEF">
        <w:rPr>
          <w:rFonts w:eastAsia="宋体" w:cs="Times New Roman"/>
          <w:sz w:val="18"/>
          <w:szCs w:val="18"/>
        </w:rPr>
        <w:t xml:space="preserve"> by</w:t>
      </w:r>
      <w:r w:rsidR="00D73DEF" w:rsidRP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/>
          <w:sz w:val="18"/>
          <w:szCs w:val="18"/>
        </w:rPr>
        <w:t xml:space="preserve">use of </w:t>
      </w:r>
      <w:proofErr w:type="spellStart"/>
      <w:r w:rsidR="00D73DEF" w:rsidRPr="00B15249">
        <w:rPr>
          <w:rFonts w:eastAsia="宋体" w:cs="Times New Roman"/>
          <w:sz w:val="18"/>
          <w:szCs w:val="18"/>
        </w:rPr>
        <w:t>Griddler</w:t>
      </w:r>
      <w:proofErr w:type="spellEnd"/>
      <w:r w:rsidR="00D73DEF" w:rsidRPr="00B15249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/>
          <w:sz w:val="18"/>
          <w:szCs w:val="18"/>
        </w:rPr>
        <w:t xml:space="preserve">free </w:t>
      </w:r>
      <w:r w:rsidR="00D73DEF" w:rsidRPr="00B15249">
        <w:rPr>
          <w:rFonts w:eastAsia="宋体" w:cs="Times New Roman"/>
          <w:sz w:val="18"/>
          <w:szCs w:val="18"/>
        </w:rPr>
        <w:t>software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based on </w:t>
      </w:r>
      <w:proofErr w:type="spellStart"/>
      <w:r w:rsidRPr="00B15249">
        <w:rPr>
          <w:rFonts w:eastAsia="宋体" w:cs="Times New Roman"/>
          <w:sz w:val="18"/>
          <w:szCs w:val="18"/>
        </w:rPr>
        <w:t>T</w:t>
      </w:r>
      <w:r w:rsidR="00E875EE">
        <w:rPr>
          <w:rFonts w:eastAsia="宋体" w:cs="Times New Roman"/>
          <w:sz w:val="18"/>
          <w:szCs w:val="18"/>
        </w:rPr>
        <w:t>OP</w:t>
      </w:r>
      <w:r w:rsidRPr="00B15249">
        <w:rPr>
          <w:rFonts w:eastAsia="宋体" w:cs="Times New Roman"/>
          <w:sz w:val="18"/>
          <w:szCs w:val="18"/>
        </w:rPr>
        <w:t>Con</w:t>
      </w:r>
      <w:proofErr w:type="spellEnd"/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solar cell.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T</w:t>
      </w:r>
      <w:r w:rsidRPr="00B15249">
        <w:rPr>
          <w:rFonts w:eastAsia="宋体" w:cs="Times New Roman"/>
          <w:sz w:val="18"/>
          <w:szCs w:val="18"/>
        </w:rPr>
        <w:t xml:space="preserve">he relationship between </w:t>
      </w:r>
      <w:r w:rsidR="00E875EE">
        <w:rPr>
          <w:rFonts w:eastAsia="宋体" w:cs="Times New Roman"/>
          <w:sz w:val="18"/>
          <w:szCs w:val="18"/>
        </w:rPr>
        <w:t>cell</w:t>
      </w:r>
      <w:r w:rsidRPr="00B15249">
        <w:rPr>
          <w:rFonts w:eastAsia="宋体" w:cs="Times New Roman"/>
          <w:sz w:val="18"/>
          <w:szCs w:val="18"/>
        </w:rPr>
        <w:t xml:space="preserve"> efficiency and the number and </w:t>
      </w:r>
      <w:r w:rsidR="00D73DEF">
        <w:rPr>
          <w:rFonts w:eastAsia="宋体" w:cs="Times New Roman"/>
          <w:sz w:val="18"/>
          <w:szCs w:val="18"/>
        </w:rPr>
        <w:t xml:space="preserve">diameter </w:t>
      </w:r>
      <w:r w:rsidRPr="00B15249">
        <w:rPr>
          <w:rFonts w:eastAsia="宋体" w:cs="Times New Roman"/>
          <w:sz w:val="18"/>
          <w:szCs w:val="18"/>
        </w:rPr>
        <w:t xml:space="preserve">of </w:t>
      </w:r>
      <w:r w:rsidR="00E875EE">
        <w:rPr>
          <w:rFonts w:eastAsia="宋体" w:cs="Times New Roman"/>
          <w:sz w:val="18"/>
          <w:szCs w:val="18"/>
        </w:rPr>
        <w:t>ribbons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is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studied</w:t>
      </w:r>
      <w:r w:rsidRPr="00B15249">
        <w:rPr>
          <w:rFonts w:eastAsia="宋体" w:cs="Times New Roman"/>
          <w:sz w:val="18"/>
          <w:szCs w:val="18"/>
        </w:rPr>
        <w:t xml:space="preserve">. Optimal conditions </w:t>
      </w:r>
      <w:r w:rsidR="001644D5">
        <w:rPr>
          <w:rFonts w:eastAsia="宋体" w:cs="Times New Roman"/>
          <w:sz w:val="18"/>
          <w:szCs w:val="18"/>
        </w:rPr>
        <w:t>are</w:t>
      </w:r>
      <w:r w:rsidRPr="00B15249">
        <w:rPr>
          <w:rFonts w:eastAsia="宋体" w:cs="Times New Roman"/>
          <w:sz w:val="18"/>
          <w:szCs w:val="18"/>
        </w:rPr>
        <w:t xml:space="preserve"> determined according to the cost and efficiency.</w:t>
      </w:r>
      <w:r w:rsidR="001644D5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Under the optimal conditions, the </w:t>
      </w:r>
      <w:r w:rsidR="00D73DEF">
        <w:rPr>
          <w:rFonts w:eastAsia="宋体" w:cs="Times New Roman"/>
          <w:sz w:val="18"/>
          <w:szCs w:val="18"/>
        </w:rPr>
        <w:t xml:space="preserve">further research on </w:t>
      </w:r>
      <w:r w:rsidR="00D73DEF">
        <w:rPr>
          <w:rFonts w:eastAsia="宋体" w:cs="Times New Roman" w:hint="eastAsia"/>
          <w:sz w:val="18"/>
          <w:szCs w:val="18"/>
        </w:rPr>
        <w:t>efficiency</w:t>
      </w:r>
      <w:r w:rsidR="00D73DEF">
        <w:rPr>
          <w:rFonts w:eastAsia="宋体" w:cs="Times New Roman" w:hint="eastAsia"/>
          <w:sz w:val="18"/>
          <w:szCs w:val="18"/>
        </w:rPr>
        <w:t>，</w:t>
      </w:r>
      <w:r w:rsidR="00D73DEF">
        <w:rPr>
          <w:rFonts w:eastAsia="宋体" w:cs="Times New Roman" w:hint="eastAsia"/>
          <w:sz w:val="18"/>
          <w:szCs w:val="18"/>
        </w:rPr>
        <w:t>costs</w:t>
      </w:r>
      <w:r w:rsidR="00D73DEF">
        <w:rPr>
          <w:rFonts w:eastAsia="宋体" w:cs="Times New Roman"/>
          <w:sz w:val="18"/>
          <w:szCs w:val="18"/>
        </w:rPr>
        <w:t xml:space="preserve"> and </w:t>
      </w:r>
      <w:r w:rsidR="00D73DEF" w:rsidRPr="00B15249">
        <w:rPr>
          <w:rFonts w:eastAsia="宋体" w:cs="Times New Roman"/>
          <w:sz w:val="18"/>
          <w:szCs w:val="18"/>
        </w:rPr>
        <w:t>the height</w:t>
      </w:r>
      <w:r w:rsidR="00D73DEF">
        <w:rPr>
          <w:rFonts w:eastAsia="宋体" w:cs="Times New Roman"/>
          <w:sz w:val="18"/>
          <w:szCs w:val="18"/>
        </w:rPr>
        <w:t xml:space="preserve"> and width of fingers at front surface of </w:t>
      </w:r>
      <w:proofErr w:type="spellStart"/>
      <w:r w:rsidR="00D73DEF">
        <w:rPr>
          <w:rFonts w:eastAsia="宋体" w:cs="Times New Roman"/>
          <w:sz w:val="18"/>
          <w:szCs w:val="18"/>
        </w:rPr>
        <w:t>TOPCon</w:t>
      </w:r>
      <w:proofErr w:type="spellEnd"/>
      <w:r w:rsid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 w:hint="eastAsia"/>
          <w:sz w:val="18"/>
          <w:szCs w:val="18"/>
        </w:rPr>
        <w:t>solar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 w:hint="eastAsia"/>
          <w:sz w:val="18"/>
          <w:szCs w:val="18"/>
        </w:rPr>
        <w:t>cell</w:t>
      </w:r>
      <w:r w:rsidR="00D73DEF">
        <w:rPr>
          <w:rFonts w:eastAsia="宋体" w:cs="Times New Roman"/>
          <w:sz w:val="18"/>
          <w:szCs w:val="18"/>
        </w:rPr>
        <w:t xml:space="preserve"> is </w:t>
      </w:r>
      <w:r w:rsidR="00D73DEF" w:rsidRPr="00D73DEF">
        <w:rPr>
          <w:rFonts w:eastAsia="宋体" w:cs="Times New Roman"/>
          <w:sz w:val="18"/>
          <w:szCs w:val="18"/>
        </w:rPr>
        <w:t>carried out</w:t>
      </w:r>
      <w:r w:rsidR="00D73DEF">
        <w:rPr>
          <w:rFonts w:eastAsia="宋体" w:cs="Times New Roman"/>
          <w:sz w:val="18"/>
          <w:szCs w:val="18"/>
        </w:rPr>
        <w:t xml:space="preserve"> to determine the best </w:t>
      </w:r>
      <w:r w:rsidR="00D73DEF" w:rsidRPr="00D73DEF">
        <w:rPr>
          <w:rFonts w:eastAsia="宋体" w:cs="Times New Roman"/>
          <w:sz w:val="18"/>
          <w:szCs w:val="18"/>
        </w:rPr>
        <w:t>cost performance</w:t>
      </w:r>
      <w:r w:rsidR="001A42C7">
        <w:rPr>
          <w:rFonts w:eastAsia="宋体" w:cs="Times New Roman"/>
          <w:sz w:val="18"/>
          <w:szCs w:val="18"/>
        </w:rPr>
        <w:t xml:space="preserve"> and provide </w:t>
      </w:r>
      <w:r w:rsidR="001A42C7" w:rsidRPr="001A42C7">
        <w:rPr>
          <w:rFonts w:eastAsia="宋体" w:cs="Times New Roman"/>
          <w:sz w:val="18"/>
          <w:szCs w:val="18"/>
        </w:rPr>
        <w:t>technical development direction</w:t>
      </w:r>
      <w:r w:rsidR="001A42C7">
        <w:rPr>
          <w:rFonts w:eastAsia="宋体" w:cs="Times New Roman"/>
          <w:sz w:val="18"/>
          <w:szCs w:val="18"/>
        </w:rPr>
        <w:t xml:space="preserve"> of </w:t>
      </w:r>
      <w:proofErr w:type="spellStart"/>
      <w:r w:rsidR="001A42C7">
        <w:rPr>
          <w:rFonts w:eastAsia="宋体" w:cs="Times New Roman"/>
          <w:sz w:val="18"/>
          <w:szCs w:val="18"/>
        </w:rPr>
        <w:t>SmartWire</w:t>
      </w:r>
      <w:proofErr w:type="spellEnd"/>
      <w:r w:rsidR="001A42C7">
        <w:rPr>
          <w:rFonts w:eastAsia="宋体" w:cs="Times New Roman"/>
          <w:sz w:val="18"/>
          <w:szCs w:val="18"/>
        </w:rPr>
        <w:t xml:space="preserve">. </w:t>
      </w:r>
    </w:p>
    <w:p w:rsidR="009543B0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B15249">
        <w:rPr>
          <w:rFonts w:eastAsia="宋体" w:cs="Times New Roman"/>
          <w:b/>
          <w:sz w:val="18"/>
          <w:szCs w:val="18"/>
        </w:rPr>
        <w:t xml:space="preserve">Key words: </w:t>
      </w:r>
      <w:proofErr w:type="spellStart"/>
      <w:r w:rsidRPr="00B15249">
        <w:rPr>
          <w:rFonts w:eastAsia="宋体" w:cs="Times New Roman"/>
          <w:sz w:val="18"/>
          <w:szCs w:val="18"/>
        </w:rPr>
        <w:t>Griddler</w:t>
      </w:r>
      <w:proofErr w:type="spellEnd"/>
      <w:r w:rsidRPr="00B15249">
        <w:rPr>
          <w:rFonts w:eastAsia="宋体" w:cs="Times New Roman"/>
          <w:sz w:val="18"/>
          <w:szCs w:val="18"/>
        </w:rPr>
        <w:t>;</w:t>
      </w:r>
      <w:r w:rsidR="00DB35A4">
        <w:rPr>
          <w:rFonts w:eastAsia="宋体" w:cs="Times New Roman"/>
          <w:sz w:val="18"/>
          <w:szCs w:val="18"/>
        </w:rPr>
        <w:t xml:space="preserve"> </w:t>
      </w:r>
      <w:proofErr w:type="spellStart"/>
      <w:r w:rsidRPr="00B15249">
        <w:rPr>
          <w:rFonts w:eastAsia="宋体" w:cs="Times New Roman"/>
          <w:sz w:val="18"/>
          <w:szCs w:val="18"/>
        </w:rPr>
        <w:t>TOPCon</w:t>
      </w:r>
      <w:proofErr w:type="spellEnd"/>
      <w:r w:rsidRPr="00B15249">
        <w:rPr>
          <w:rFonts w:eastAsia="宋体" w:cs="Times New Roman"/>
          <w:sz w:val="18"/>
          <w:szCs w:val="18"/>
        </w:rPr>
        <w:t>;</w:t>
      </w:r>
      <w:r w:rsidR="00DB35A4">
        <w:rPr>
          <w:rFonts w:eastAsia="宋体" w:cs="Times New Roman"/>
          <w:sz w:val="18"/>
          <w:szCs w:val="18"/>
        </w:rPr>
        <w:t xml:space="preserve"> </w:t>
      </w:r>
      <w:proofErr w:type="spellStart"/>
      <w:r w:rsidRPr="00B15249">
        <w:rPr>
          <w:rFonts w:eastAsia="宋体" w:cs="Times New Roman"/>
          <w:sz w:val="18"/>
          <w:szCs w:val="18"/>
        </w:rPr>
        <w:t>SmartWire</w:t>
      </w:r>
      <w:proofErr w:type="spellEnd"/>
      <w:r w:rsidRPr="00B15249">
        <w:rPr>
          <w:rFonts w:eastAsia="宋体" w:cs="Times New Roman"/>
          <w:sz w:val="18"/>
          <w:szCs w:val="18"/>
        </w:rPr>
        <w:t>; Simulatio</w:t>
      </w:r>
      <w:r>
        <w:rPr>
          <w:rFonts w:eastAsia="宋体" w:cs="Times New Roman"/>
          <w:sz w:val="18"/>
          <w:szCs w:val="18"/>
        </w:rPr>
        <w:t>n;</w:t>
      </w:r>
      <w:r w:rsidR="00DB35A4"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/>
          <w:sz w:val="18"/>
          <w:szCs w:val="18"/>
        </w:rPr>
        <w:t>Cost</w:t>
      </w:r>
    </w:p>
    <w:p w:rsidR="008D2286" w:rsidRDefault="008D2286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5875B8" w:rsidRDefault="005875B8" w:rsidP="000072F1">
      <w:pPr>
        <w:spacing w:line="240" w:lineRule="auto"/>
        <w:rPr>
          <w:rFonts w:ascii="宋体" w:eastAsia="宋体" w:hAnsi="宋体" w:cs="Times New Roman"/>
          <w:b/>
          <w:sz w:val="18"/>
          <w:szCs w:val="18"/>
        </w:rPr>
        <w:sectPr w:rsidR="005875B8" w:rsidSect="00DA56D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C6B2B" w:rsidRPr="00741886" w:rsidRDefault="007C6B2B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741886">
        <w:rPr>
          <w:rFonts w:eastAsia="黑体" w:cs="Times New Roman"/>
          <w:b/>
          <w:sz w:val="28"/>
          <w:szCs w:val="28"/>
        </w:rPr>
        <w:lastRenderedPageBreak/>
        <w:t xml:space="preserve">0 </w:t>
      </w:r>
      <w:r w:rsidRPr="00741886">
        <w:rPr>
          <w:rFonts w:eastAsia="黑体" w:cs="Times New Roman"/>
          <w:b/>
          <w:sz w:val="28"/>
          <w:szCs w:val="28"/>
        </w:rPr>
        <w:t>引言</w:t>
      </w:r>
    </w:p>
    <w:p w:rsidR="008D2286" w:rsidRPr="00741886" w:rsidRDefault="007C5052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太阳能电池是一种把光转换成电的装置。第一个实用的晶体硅太阳能电池是由贝尔实验室的</w:t>
      </w:r>
      <w:r w:rsidRPr="00741886">
        <w:rPr>
          <w:rFonts w:eastAsia="宋体" w:cs="Times New Roman"/>
        </w:rPr>
        <w:t>Chapin</w:t>
      </w:r>
      <w:r w:rsidRPr="00741886">
        <w:rPr>
          <w:rFonts w:eastAsia="宋体" w:cs="Times New Roman"/>
        </w:rPr>
        <w:t>等人开发的，效率约为</w:t>
      </w:r>
      <w:r w:rsidRPr="00741886">
        <w:rPr>
          <w:rFonts w:eastAsia="宋体" w:cs="Times New Roman"/>
        </w:rPr>
        <w:t>6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&lt;EndNote&gt;&lt;Cite&gt;&lt;Author&gt;Chapin&lt;/Author&gt;&lt;Year&gt;1954&lt;/Year&gt;&lt;RecNum&gt;4836&lt;/RecNum&gt;&lt;DisplayText&gt;&lt;style face="superscript"&gt;[1]&lt;/style&gt;&lt;/DisplayText&gt;&lt;record&gt;&lt;rec-number&gt;4836&lt;/rec-number&gt;&lt;foreign-keys&gt;&lt;key app="EN" db-id="r9vavvf5kt2dd2efvxg50r0twaseafrf2eds" timestamp="1602557400" guid="edf1f9d3-c7d0-4016-98f2-124edb9b1878"&gt;4836&lt;/key&gt;&lt;/foreign-keys&gt;&lt;ref-type name="Journal Article"&gt;17&lt;/ref-type&gt;&lt;contributors&gt;&lt;authors&gt;&lt;author&gt;Chapin, D. M.&lt;/author&gt;&lt;author&gt;Fuller, C. S.&lt;/author&gt;&lt;author&gt;Pearson, G. L.&lt;/author&gt;&lt;/authors&gt;&lt;/contributors&gt;&lt;titles&gt;&lt;title&gt;A New Silicon p‐n Junction Photocell for Converting Solar Radiation into Electrical Power&lt;/title&gt;&lt;secondary-title&gt;Journal of Applied Physics&lt;/secondary-title&gt;&lt;/titles&gt;&lt;periodical&gt;&lt;full-title&gt;Journal of Applied Physics&lt;/full-title&gt;&lt;/periodical&gt;&lt;pages&gt;676-677&lt;/pages&gt;&lt;volume&gt;25&lt;/volume&gt;&lt;number&gt;5&lt;/number&gt;&lt;section&gt;676&lt;/section&gt;&lt;dates&gt;&lt;year&gt;1954&lt;/year&gt;&lt;/dates&gt;&lt;isbn&gt;0021-8979&amp;#xD;1089-7550&lt;/isbn&gt;&lt;urls&gt;&lt;related-urls&gt;&lt;url&gt;https://aip.scitation.org/doi/pdf/10.1063/1.1721711&lt;/url&gt;&lt;/related-urls&gt;&lt;/urls&gt;&lt;electronic-resource-num&gt;10.1063/1.1721711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[1]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。</w:t>
      </w:r>
      <w:r w:rsidRPr="00741886">
        <w:rPr>
          <w:rFonts w:eastAsia="宋体" w:cs="Times New Roman"/>
        </w:rPr>
        <w:t>20</w:t>
      </w:r>
      <w:r w:rsidRPr="00741886">
        <w:rPr>
          <w:rFonts w:eastAsia="宋体" w:cs="Times New Roman"/>
        </w:rPr>
        <w:t>世纪</w:t>
      </w:r>
      <w:r w:rsidRPr="00741886">
        <w:rPr>
          <w:rFonts w:eastAsia="宋体" w:cs="Times New Roman"/>
        </w:rPr>
        <w:t>60</w:t>
      </w:r>
      <w:r w:rsidRPr="00741886">
        <w:rPr>
          <w:rFonts w:eastAsia="宋体" w:cs="Times New Roman"/>
        </w:rPr>
        <w:t>年代，</w:t>
      </w:r>
      <w:r w:rsidRPr="00741886">
        <w:rPr>
          <w:rFonts w:eastAsia="宋体" w:cs="Times New Roman"/>
        </w:rPr>
        <w:t>Wolf</w:t>
      </w:r>
      <w:r w:rsidR="00944045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M.</w:t>
      </w:r>
      <w:r w:rsidRPr="00741886">
        <w:rPr>
          <w:rFonts w:eastAsia="宋体" w:cs="Times New Roman"/>
        </w:rPr>
        <w:t>等人对电池结构设计进行了改进，将硅基太阳能电池的效率提高到</w:t>
      </w:r>
      <w:r w:rsidRPr="00741886">
        <w:rPr>
          <w:rFonts w:eastAsia="宋体" w:cs="Times New Roman"/>
        </w:rPr>
        <w:t>14%</w:t>
      </w:r>
      <w:r w:rsidR="000B23AF" w:rsidRPr="00741886">
        <w:rPr>
          <w:rFonts w:eastAsia="宋体" w:cs="Times New Roman"/>
        </w:rPr>
        <w:t>，</w:t>
      </w:r>
      <w:r w:rsidRPr="00741886">
        <w:rPr>
          <w:rFonts w:eastAsia="宋体" w:cs="Times New Roman"/>
        </w:rPr>
        <w:t>提出降低功率损耗的主要手段是提高少数载流子的寿命，从而提高收集率</w:t>
      </w:r>
      <w:r w:rsidR="00475E2E" w:rsidRPr="00741886">
        <w:rPr>
          <w:rFonts w:eastAsia="宋体" w:cs="Times New Roman"/>
        </w:rPr>
        <w:fldChar w:fldCharType="begin"/>
      </w:r>
      <w:r w:rsidR="008F1238" w:rsidRPr="00741886">
        <w:rPr>
          <w:rFonts w:eastAsia="宋体" w:cs="Times New Roman"/>
        </w:rPr>
        <w:instrText xml:space="preserve"> ADDIN EN.CITE &lt;EndNote&gt;&lt;Cite&gt;&lt;Author&gt;Wolf&lt;/Author&gt;&lt;Year&gt;1960&lt;/Year&gt;&lt;RecNum&gt;5357&lt;/RecNum&gt;&lt;DisplayText&gt;&lt;style face="superscript"&gt;[2]&lt;/style&gt;&lt;/DisplayText&gt;&lt;record&gt;&lt;rec-number&gt;5357&lt;/rec-number&gt;&lt;foreign-keys&gt;&lt;key app="EN" db-id="r9vavvf5kt2dd2efvxg50r0twaseafrf2eds" timestamp="1616631991" guid="2082889d-3f8e-47a9-b28c-f8a2357a350d"&gt;5357&lt;/key&gt;&lt;/foreign-keys&gt;&lt;ref-type name="Journal Article"&gt;17&lt;/ref-type&gt;&lt;contributors&gt;&lt;authors&gt;&lt;author&gt;M. Wolf&lt;/author&gt;&lt;/authors&gt;&lt;/contributors&gt;&lt;titles&gt;&lt;title&gt;Limitations and Possibilities for Improvement of Photovoltaic Solar Energy Converters: Part I: Considerations for Earth&amp;apos;s Surface Operation&lt;/title&gt;&lt;secondary-title&gt;Proceedings of the IRE&lt;/secondary-title&gt;&lt;/titles&gt;&lt;periodical&gt;&lt;full-title&gt;Proceedings of the IRE&lt;/full-title&gt;&lt;abbr-1&gt;Proc. IRE&lt;/abbr-1&gt;&lt;abbr-2&gt;Proc IRE&lt;/abbr-2&gt;&lt;/periodical&gt;&lt;pages&gt;1246-1263&lt;/pages&gt;&lt;volume&gt;48&lt;/volume&gt;&lt;number&gt;7&lt;/number&gt;&lt;keywords&gt;&lt;keyword&gt;Photovoltaic systems&lt;/keyword&gt;&lt;keyword&gt;Solar power generation&lt;/keyword&gt;&lt;keyword&gt;Solar energy&lt;/keyword&gt;&lt;keyword&gt;Earth&lt;/keyword&gt;&lt;keyword&gt;Silicon&lt;/keyword&gt;&lt;keyword&gt;Photovoltaic cells&lt;/keyword&gt;&lt;keyword&gt;Doping&lt;/keyword&gt;&lt;keyword&gt;Geometry&lt;/keyword&gt;&lt;keyword&gt;Nonhomogeneous media&lt;/keyword&gt;&lt;keyword&gt;P-n junctions&lt;/keyword&gt;&lt;/keywords&gt;&lt;dates&gt;&lt;year&gt;1960&lt;/year&gt;&lt;/dates&gt;&lt;isbn&gt;2162-6634&lt;/isbn&gt;&lt;urls&gt;&lt;/urls&gt;&lt;electronic-resource-num&gt;10.1109/JRPROC.1960.287647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[2]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。基于这一概念，设计了钝化发射极太阳能电池</w:t>
      </w:r>
      <w:r w:rsidRPr="00741886">
        <w:rPr>
          <w:rFonts w:eastAsia="宋体" w:cs="Times New Roman"/>
        </w:rPr>
        <w:t>(PESC)</w:t>
      </w:r>
      <w:r w:rsidR="00475E2E" w:rsidRPr="00741886">
        <w:rPr>
          <w:rFonts w:eastAsia="宋体" w:cs="Times New Roman"/>
        </w:rPr>
        <w:fldChar w:fldCharType="begin"/>
      </w:r>
      <w:r w:rsidR="00AD5516">
        <w:rPr>
          <w:rFonts w:eastAsia="宋体" w:cs="Times New Roman"/>
        </w:rPr>
        <w:instrText xml:space="preserve"> ADDIN EN.CITE &lt;EndNote&gt;&lt;Cite&gt;&lt;Author&gt;Blakers&lt;/Author&gt;&lt;Year&gt;1986&lt;/Year&gt;&lt;RecNum&gt;5239&lt;/RecNum&gt;&lt;DisplayText&gt;&lt;style face="superscript"&gt;[3]&lt;/style&gt;&lt;/DisplayText&gt;&lt;record&gt;&lt;rec-number&gt;5239&lt;/rec-number&gt;&lt;foreign-keys&gt;&lt;key app="EN" db-id="r9vavvf5kt2dd2efvxg50r0twaseafrf2eds" timestamp="1602597723" guid="f30badb1-f80d-4866-b865-8798dd0c4eb7"&gt;5239&lt;/key&gt;&lt;/foreign-keys&gt;&lt;ref-type name="Journal Article"&gt;17&lt;/ref-type&gt;&lt;contributors&gt;&lt;authors&gt;&lt;author&gt;Blakers, AW&lt;/author&gt;&lt;author&gt;Green, MA&lt;/author&gt;&lt;/authors&gt;&lt;/contributors&gt;&lt;titles&gt;&lt;title&gt;20% efficiency silicon solar cells&lt;/title&gt;&lt;secondary-title&gt;Applied physics letters&lt;/secondary-title&gt;&lt;/titles&gt;&lt;periodical&gt;&lt;full-title&gt;Applied Physics Letters&lt;/full-title&gt;&lt;/periodical&gt;&lt;pages&gt;215-217&lt;/pages&gt;&lt;volume&gt;48&lt;/volume&gt;&lt;number&gt;3&lt;/number&gt;&lt;dates&gt;&lt;year&gt;1986&lt;/year&gt;&lt;/dates&gt;&lt;isbn&gt;0003-6951&lt;/isbn&gt;&lt;urls&gt;&lt;/urls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[3]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和钝化发射极与后接触太阳能电池</w:t>
      </w:r>
      <w:r w:rsidRPr="00741886">
        <w:rPr>
          <w:rFonts w:eastAsia="宋体" w:cs="Times New Roman"/>
        </w:rPr>
        <w:t>(PERC)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&lt;EndNote&gt;&lt;Cite&gt;&lt;Author&gt;Blakers&lt;/Author&gt;&lt;Year&gt;1989&lt;/Year&gt;&lt;RecNum&gt;4579&lt;/RecNum&gt;&lt;DisplayText&gt;&lt;style face="superscript"&gt;[4]&lt;/style&gt;&lt;/DisplayText&gt;&lt;record&gt;&lt;rec-number&gt;4579&lt;/rec-number&gt;&lt;foreign-keys&gt;&lt;key app="EN" db-id="r9vavvf5kt2dd2efvxg50r0twaseafrf2eds" timestamp="1552571460" guid="13d8397d-07c3-4892-b73a-80a1185cdec1"&gt;4579&lt;/key&gt;&lt;/foreign-keys&gt;&lt;ref-type name="Journal Article"&gt;17&lt;/ref-type&gt;&lt;contributors&gt;&lt;authors&gt;&lt;author&gt;Blakers, Andrew W.&lt;/author&gt;&lt;author&gt;Wang, Aihua&lt;/author&gt;&lt;author&gt;Milne, Adele M.&lt;/author&gt;&lt;author&gt;Zhao, Jianhua&lt;/author&gt;&lt;author&gt;Green, Martin A.&lt;/author&gt;&lt;/authors&gt;&lt;/contributors&gt;&lt;titles&gt;&lt;title&gt;22.8% efficient silicon solar cell&lt;/title&gt;&lt;secondary-title&gt;Applied Physics Letters&lt;/secondary-title&gt;&lt;/titles&gt;&lt;periodical&gt;&lt;full-title&gt;Applied Physics Letters&lt;/full-title&gt;&lt;/periodical&gt;&lt;pages&gt;1363-1365&lt;/pages&gt;&lt;volume&gt;55&lt;/volume&gt;&lt;number&gt;13&lt;/number&gt;&lt;section&gt;1363&lt;/section&gt;&lt;dates&gt;&lt;year&gt;1989&lt;/year&gt;&lt;/dates&gt;&lt;isbn&gt;0003-6951&amp;#xD;1077-3118&lt;/isbn&gt;&lt;urls&gt;&lt;related-urls&gt;&lt;url&gt;https://aip.scitation.org/doi/pdf/10.1063/1.101596&lt;/url&gt;&lt;/related-urls&gt;&lt;/urls&gt;&lt;electronic-resource-num&gt;10.1063/1.101596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[4]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，分别实现</w:t>
      </w:r>
      <w:r w:rsidRPr="00741886">
        <w:rPr>
          <w:rFonts w:eastAsia="宋体" w:cs="Times New Roman"/>
        </w:rPr>
        <w:t>20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22.8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以上的功率转换效率。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电池基于</w:t>
      </w:r>
      <w:r w:rsidR="00616F3E" w:rsidRPr="00741886">
        <w:rPr>
          <w:rFonts w:eastAsia="宋体" w:cs="Times New Roman"/>
        </w:rPr>
        <w:t>p</w:t>
      </w:r>
      <w:proofErr w:type="gramStart"/>
      <w:r w:rsidR="00616F3E" w:rsidRPr="00741886">
        <w:rPr>
          <w:rFonts w:eastAsia="宋体" w:cs="Times New Roman"/>
        </w:rPr>
        <w:t>型硅制备</w:t>
      </w:r>
      <w:proofErr w:type="gramEnd"/>
      <w:r w:rsidR="00616F3E" w:rsidRPr="00741886">
        <w:rPr>
          <w:rFonts w:eastAsia="宋体" w:cs="Times New Roman"/>
        </w:rPr>
        <w:t>，相对于</w:t>
      </w:r>
      <w:r w:rsidR="00AE0580" w:rsidRPr="00741886">
        <w:rPr>
          <w:rFonts w:eastAsia="宋体" w:cs="Times New Roman"/>
        </w:rPr>
        <w:t>传统</w:t>
      </w:r>
      <w:r w:rsidR="0035256B" w:rsidRPr="00741886">
        <w:rPr>
          <w:rFonts w:eastAsia="宋体" w:cs="Times New Roman"/>
        </w:rPr>
        <w:t>Al-BSF</w:t>
      </w:r>
      <w:r w:rsidR="00616F3E" w:rsidRPr="00741886">
        <w:rPr>
          <w:rFonts w:eastAsia="宋体" w:cs="Times New Roman"/>
        </w:rPr>
        <w:t>电池，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电池多出</w:t>
      </w:r>
      <w:r w:rsidR="00616F3E" w:rsidRPr="00741886">
        <w:rPr>
          <w:rFonts w:eastAsia="宋体" w:cs="Times New Roman"/>
        </w:rPr>
        <w:t>Al</w:t>
      </w:r>
      <w:r w:rsidR="00616F3E" w:rsidRPr="00741886">
        <w:rPr>
          <w:rFonts w:eastAsia="宋体" w:cs="Times New Roman"/>
          <w:vertAlign w:val="subscript"/>
        </w:rPr>
        <w:t>2</w:t>
      </w:r>
      <w:r w:rsidR="00616F3E" w:rsidRPr="00741886">
        <w:rPr>
          <w:rFonts w:eastAsia="宋体" w:cs="Times New Roman"/>
        </w:rPr>
        <w:t>O</w:t>
      </w:r>
      <w:r w:rsidR="00616F3E" w:rsidRPr="00741886">
        <w:rPr>
          <w:rFonts w:eastAsia="宋体" w:cs="Times New Roman"/>
          <w:vertAlign w:val="subscript"/>
        </w:rPr>
        <w:t>3</w:t>
      </w:r>
      <w:r w:rsidR="00616F3E" w:rsidRPr="00741886">
        <w:rPr>
          <w:rFonts w:eastAsia="宋体" w:cs="Times New Roman"/>
        </w:rPr>
        <w:t>沉积和</w:t>
      </w:r>
      <w:proofErr w:type="gramStart"/>
      <w:r w:rsidR="00616F3E" w:rsidRPr="00741886">
        <w:rPr>
          <w:rFonts w:eastAsia="宋体" w:cs="Times New Roman"/>
        </w:rPr>
        <w:t>激光开膜工艺</w:t>
      </w:r>
      <w:proofErr w:type="gramEnd"/>
      <w:r w:rsidR="00616F3E" w:rsidRPr="00741886">
        <w:rPr>
          <w:rFonts w:eastAsia="宋体" w:cs="Times New Roman"/>
        </w:rPr>
        <w:t>，随着</w:t>
      </w:r>
      <w:r w:rsidR="00616F3E" w:rsidRPr="00741886">
        <w:rPr>
          <w:rFonts w:eastAsia="宋体" w:cs="Times New Roman"/>
        </w:rPr>
        <w:t>ALD</w:t>
      </w:r>
      <w:r w:rsidR="00616F3E" w:rsidRPr="00741886">
        <w:rPr>
          <w:rFonts w:eastAsia="宋体" w:cs="Times New Roman"/>
        </w:rPr>
        <w:t>设备和激光设备的国产化，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电池结构逐渐代替</w:t>
      </w:r>
      <w:r w:rsidR="00475E2E" w:rsidRPr="00741886">
        <w:rPr>
          <w:rFonts w:eastAsia="宋体" w:cs="Times New Roman"/>
        </w:rPr>
        <w:t>Al-BSF</w:t>
      </w:r>
      <w:r w:rsidR="00475E2E" w:rsidRPr="00741886">
        <w:rPr>
          <w:rFonts w:eastAsia="宋体" w:cs="Times New Roman"/>
        </w:rPr>
        <w:t>电池</w:t>
      </w:r>
      <w:r w:rsidR="00AE0580" w:rsidRPr="00741886">
        <w:rPr>
          <w:rFonts w:eastAsia="宋体" w:cs="Times New Roman"/>
        </w:rPr>
        <w:t>，</w:t>
      </w:r>
      <w:r w:rsidR="0035256B" w:rsidRPr="00741886">
        <w:rPr>
          <w:rFonts w:eastAsia="宋体" w:cs="Times New Roman"/>
        </w:rPr>
        <w:t>多晶</w:t>
      </w:r>
      <w:r w:rsidR="0035256B" w:rsidRPr="00741886">
        <w:rPr>
          <w:rFonts w:eastAsia="宋体" w:cs="Times New Roman"/>
        </w:rPr>
        <w:t>PERC</w:t>
      </w:r>
      <w:r w:rsidR="0035256B" w:rsidRPr="00741886">
        <w:rPr>
          <w:rFonts w:eastAsia="宋体" w:cs="Times New Roman"/>
        </w:rPr>
        <w:t>电池效率高达</w:t>
      </w:r>
      <w:r w:rsidR="003E0126" w:rsidRPr="00741886">
        <w:rPr>
          <w:rFonts w:eastAsia="宋体" w:cs="Times New Roman"/>
        </w:rPr>
        <w:t>21.63</w:t>
      </w:r>
      <w:r w:rsidR="00AE0580" w:rsidRPr="00741886">
        <w:rPr>
          <w:rFonts w:eastAsia="宋体" w:cs="Times New Roman"/>
        </w:rPr>
        <w:t xml:space="preserve"> </w:t>
      </w:r>
      <w:r w:rsidR="003E0126" w:rsidRPr="00741886">
        <w:rPr>
          <w:rFonts w:eastAsia="宋体" w:cs="Times New Roman"/>
        </w:rPr>
        <w:t>%</w:t>
      </w:r>
      <w:r w:rsidR="008F1238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&lt;EndNote&gt;&lt;Cite&gt;&lt;Author&gt;Zheng&lt;/Author&gt;&lt;Year&gt;2017&lt;/Year&gt;&lt;RecNum&gt;5358&lt;/RecNum&gt;&lt;DisplayText&gt;&lt;style face="superscript"&gt;[5]&lt;/style&gt;&lt;/DisplayText&gt;&lt;record&gt;&lt;rec-number&gt;5358&lt;/rec-number&gt;&lt;foreign-keys&gt;&lt;key app="EN" db-id="r9vavvf5kt2dd2efvxg50r0twaseafrf2eds" timestamp="1616632484" guid="c38d0a6f-af7a-4b9b-935b-bfce337eab12"&gt;5358&lt;/key&gt;&lt;/foreign-keys&gt;&lt;ref-type name="Journal Article"&gt;17&lt;/ref-type&gt;&lt;contributors&gt;&lt;authors&gt;&lt;author&gt;Zheng, P.&lt;/author&gt;&lt;author&gt;Xu, J.&lt;/author&gt;&lt;author&gt;Sun, H.&lt;/author&gt;&lt;author&gt;Zhang, F.&lt;/author&gt;&lt;author&gt;Guo, Y.&lt;/author&gt;&lt;author&gt;Pan, H.&lt;/author&gt;&lt;author&gt;Chan, K. S.&lt;/author&gt;&lt;author&gt;Jin, J.&lt;/author&gt;&lt;author&gt;Wang, H.&lt;/author&gt;&lt;author&gt;Chen, W.&lt;/author&gt;&lt;author&gt;Zhang, X.&lt;/author&gt;&lt;author&gt;Jin, H.&lt;/author&gt;&lt;/authors&gt;&lt;/contributors&gt;&lt;titles&gt;&lt;title&gt;21.63% industrial screen-printed multi-crystalline Si solar cell&lt;/title&gt;&lt;secondary-title&gt;Physica status solidi (RRL) - Rapid Research Letters&lt;/secondary-title&gt;&lt;/titles&gt;&lt;periodical&gt;&lt;full-title&gt;physica status solidi (RRL) - Rapid Research Letters&lt;/full-title&gt;&lt;/periodical&gt;&lt;volume&gt;11&lt;/volume&gt;&lt;number&gt;3&lt;/number&gt;&lt;section&gt;1600453&lt;/section&gt;&lt;dates&gt;&lt;year&gt;2017&lt;/year&gt;&lt;/dates&gt;&lt;isbn&gt;18626254&lt;/isbn&gt;&lt;urls&gt;&lt;/urls&gt;&lt;electronic-resource-num&gt;10.1002/pssr.201600453&lt;/electronic-resource-num&gt;&lt;/record&gt;&lt;/Cite&gt;&lt;/EndNote&gt;</w:instrText>
      </w:r>
      <w:r w:rsidR="008F1238" w:rsidRPr="00741886">
        <w:rPr>
          <w:rFonts w:eastAsia="宋体" w:cs="Times New Roman"/>
        </w:rPr>
        <w:fldChar w:fldCharType="separate"/>
      </w:r>
      <w:r w:rsidR="008F1238" w:rsidRPr="00741886">
        <w:rPr>
          <w:rFonts w:eastAsia="宋体" w:cs="Times New Roman"/>
          <w:noProof/>
          <w:vertAlign w:val="superscript"/>
        </w:rPr>
        <w:t>[5]</w:t>
      </w:r>
      <w:r w:rsidR="008F1238" w:rsidRPr="00741886">
        <w:rPr>
          <w:rFonts w:eastAsia="宋体" w:cs="Times New Roman"/>
        </w:rPr>
        <w:fldChar w:fldCharType="end"/>
      </w:r>
      <w:r w:rsidR="003E0126" w:rsidRPr="00741886">
        <w:rPr>
          <w:rFonts w:eastAsia="宋体" w:cs="Times New Roman"/>
        </w:rPr>
        <w:t>。</w:t>
      </w:r>
      <w:r w:rsidR="0035256B" w:rsidRPr="00741886">
        <w:rPr>
          <w:rFonts w:eastAsia="宋体" w:cs="Times New Roman"/>
        </w:rPr>
        <w:t>随着金刚线切割的</w:t>
      </w:r>
      <w:r w:rsidR="003E0126" w:rsidRPr="00741886">
        <w:rPr>
          <w:rFonts w:eastAsia="宋体" w:cs="Times New Roman"/>
        </w:rPr>
        <w:t>成熟</w:t>
      </w:r>
      <w:r w:rsidR="0035256B" w:rsidRPr="00741886">
        <w:rPr>
          <w:rFonts w:eastAsia="宋体" w:cs="Times New Roman"/>
        </w:rPr>
        <w:t>应用，单晶硅片成本</w:t>
      </w:r>
      <w:r w:rsidR="003E0126" w:rsidRPr="00741886">
        <w:rPr>
          <w:rFonts w:eastAsia="宋体" w:cs="Times New Roman"/>
        </w:rPr>
        <w:t>大大</w:t>
      </w:r>
      <w:r w:rsidR="0035256B" w:rsidRPr="00741886">
        <w:rPr>
          <w:rFonts w:eastAsia="宋体" w:cs="Times New Roman"/>
        </w:rPr>
        <w:t>下降，</w:t>
      </w:r>
      <w:r w:rsidR="003E0126" w:rsidRPr="00741886">
        <w:rPr>
          <w:rFonts w:eastAsia="宋体" w:cs="Times New Roman"/>
        </w:rPr>
        <w:t>单晶</w:t>
      </w:r>
      <w:r w:rsidR="0035256B" w:rsidRPr="00741886">
        <w:rPr>
          <w:rFonts w:eastAsia="宋体" w:cs="Times New Roman"/>
        </w:rPr>
        <w:t>PERC</w:t>
      </w:r>
      <w:r w:rsidR="001C208D" w:rsidRPr="00741886">
        <w:rPr>
          <w:rFonts w:eastAsia="宋体" w:cs="Times New Roman"/>
        </w:rPr>
        <w:t>电池成为主流产品，并且发展迅猛，现阶段量</w:t>
      </w:r>
      <w:proofErr w:type="gramStart"/>
      <w:r w:rsidR="001C208D" w:rsidRPr="00741886">
        <w:rPr>
          <w:rFonts w:eastAsia="宋体" w:cs="Times New Roman"/>
        </w:rPr>
        <w:t>产平均</w:t>
      </w:r>
      <w:proofErr w:type="gramEnd"/>
      <w:r w:rsidR="001C208D" w:rsidRPr="00741886">
        <w:rPr>
          <w:rFonts w:eastAsia="宋体" w:cs="Times New Roman"/>
        </w:rPr>
        <w:t>效率</w:t>
      </w:r>
      <w:r w:rsidR="001C208D" w:rsidRPr="00741886">
        <w:rPr>
          <w:rFonts w:eastAsia="宋体" w:cs="Times New Roman"/>
        </w:rPr>
        <w:t>23 %</w:t>
      </w:r>
      <w:r w:rsidR="001C208D" w:rsidRPr="00741886">
        <w:rPr>
          <w:rFonts w:eastAsia="宋体" w:cs="Times New Roman"/>
        </w:rPr>
        <w:t>左右</w:t>
      </w:r>
      <w:r w:rsidR="001C208D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1C208D" w:rsidRPr="00741886">
        <w:rPr>
          <w:rFonts w:eastAsia="宋体" w:cs="Times New Roman"/>
        </w:rPr>
        <w:fldChar w:fldCharType="separate"/>
      </w:r>
      <w:r w:rsidR="001C208D" w:rsidRPr="00741886">
        <w:rPr>
          <w:rFonts w:eastAsia="宋体" w:cs="Times New Roman"/>
          <w:noProof/>
          <w:vertAlign w:val="superscript"/>
        </w:rPr>
        <w:t>[6]</w:t>
      </w:r>
      <w:r w:rsidR="001C208D" w:rsidRPr="00741886">
        <w:rPr>
          <w:rFonts w:eastAsia="宋体" w:cs="Times New Roman"/>
        </w:rPr>
        <w:fldChar w:fldCharType="end"/>
      </w:r>
      <w:r w:rsidR="001C208D" w:rsidRPr="00741886">
        <w:rPr>
          <w:rFonts w:eastAsia="宋体" w:cs="Times New Roman"/>
        </w:rPr>
        <w:t>。</w:t>
      </w:r>
    </w:p>
    <w:p w:rsidR="004A49EE" w:rsidRPr="00741886" w:rsidRDefault="004A49EE" w:rsidP="00BF7B7C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基于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型硅片的</w:t>
      </w:r>
      <w:proofErr w:type="spellStart"/>
      <w:r w:rsidRPr="00741886">
        <w:rPr>
          <w:rFonts w:eastAsia="宋体" w:cs="Times New Roman"/>
        </w:rPr>
        <w:t>TOPCon</w:t>
      </w:r>
      <w:proofErr w:type="spellEnd"/>
      <w:r w:rsidRPr="00741886">
        <w:rPr>
          <w:rFonts w:eastAsia="宋体" w:cs="Times New Roman"/>
        </w:rPr>
        <w:t>电池被认为是最有可能取代</w:t>
      </w:r>
      <w:r w:rsidRPr="00741886">
        <w:rPr>
          <w:rFonts w:eastAsia="宋体" w:cs="Times New Roman"/>
        </w:rPr>
        <w:t>PERC</w:t>
      </w:r>
      <w:r w:rsidRPr="00741886">
        <w:rPr>
          <w:rFonts w:eastAsia="宋体" w:cs="Times New Roman"/>
        </w:rPr>
        <w:t>电池的下一代技术，这主要是因为：（</w:t>
      </w:r>
      <w:r w:rsidRPr="00741886">
        <w:rPr>
          <w:rFonts w:eastAsia="宋体" w:cs="Times New Roman"/>
        </w:rPr>
        <w:t>1</w:t>
      </w:r>
      <w:r w:rsidRPr="00741886">
        <w:rPr>
          <w:rFonts w:eastAsia="宋体" w:cs="Times New Roman"/>
        </w:rPr>
        <w:t>）</w:t>
      </w:r>
      <w:r w:rsidR="00AE0580" w:rsidRPr="00741886">
        <w:rPr>
          <w:rFonts w:eastAsia="宋体" w:cs="Times New Roman"/>
        </w:rPr>
        <w:t>PERC</w:t>
      </w:r>
      <w:r w:rsidR="00AE0580" w:rsidRPr="00741886">
        <w:rPr>
          <w:rFonts w:eastAsia="宋体" w:cs="Times New Roman"/>
        </w:rPr>
        <w:t>电池</w:t>
      </w:r>
      <w:r w:rsidR="00EA4145" w:rsidRPr="00741886">
        <w:rPr>
          <w:rFonts w:eastAsia="宋体" w:cs="Times New Roman"/>
        </w:rPr>
        <w:t>理论</w:t>
      </w:r>
      <w:r w:rsidR="00AE0580" w:rsidRPr="00741886">
        <w:rPr>
          <w:rFonts w:eastAsia="宋体" w:cs="Times New Roman"/>
        </w:rPr>
        <w:t>效率</w:t>
      </w:r>
      <w:r w:rsidR="00EA4145" w:rsidRPr="00741886">
        <w:rPr>
          <w:rFonts w:eastAsia="宋体" w:cs="Times New Roman"/>
        </w:rPr>
        <w:t>为</w:t>
      </w:r>
      <w:r w:rsidR="00EA4145" w:rsidRPr="00741886">
        <w:rPr>
          <w:rFonts w:eastAsia="宋体" w:cs="Times New Roman"/>
        </w:rPr>
        <w:t>24%</w:t>
      </w:r>
      <w:r w:rsidR="00EA4145" w:rsidRPr="007418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 </w:instrText>
      </w:r>
      <w:r w:rsidR="00DF32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EN.CITE.DATA </w:instrText>
      </w:r>
      <w:r w:rsidR="00DF3286">
        <w:rPr>
          <w:rFonts w:eastAsia="宋体" w:cs="Times New Roman"/>
        </w:rPr>
      </w:r>
      <w:r w:rsidR="00DF32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</w:r>
      <w:r w:rsidR="00EA4145"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[7]</w:t>
      </w:r>
      <w:r w:rsidR="00EA4145" w:rsidRPr="007418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  <w:t>，</w:t>
      </w:r>
      <w:proofErr w:type="gramStart"/>
      <w:r w:rsidR="00EA4145" w:rsidRPr="00741886">
        <w:rPr>
          <w:rFonts w:eastAsia="宋体" w:cs="Times New Roman"/>
        </w:rPr>
        <w:t>目前量</w:t>
      </w:r>
      <w:proofErr w:type="gramEnd"/>
      <w:r w:rsidR="00EA4145" w:rsidRPr="00741886">
        <w:rPr>
          <w:rFonts w:eastAsia="宋体" w:cs="Times New Roman"/>
        </w:rPr>
        <w:t>产效率已经达到</w:t>
      </w:r>
      <w:r w:rsidR="00EA4145" w:rsidRPr="00741886">
        <w:rPr>
          <w:rFonts w:eastAsia="宋体" w:cs="Times New Roman"/>
        </w:rPr>
        <w:t>23%</w:t>
      </w:r>
      <w:r w:rsidR="00EA4145" w:rsidRPr="00741886">
        <w:rPr>
          <w:rFonts w:eastAsia="宋体" w:cs="Times New Roman"/>
        </w:rPr>
        <w:t>，继续提升效率难度越来越大</w:t>
      </w:r>
      <w:r w:rsidR="00AE0580" w:rsidRPr="00741886">
        <w:rPr>
          <w:rFonts w:eastAsia="宋体" w:cs="Times New Roman"/>
        </w:rPr>
        <w:t>；（</w:t>
      </w:r>
      <w:r w:rsidR="00255113" w:rsidRPr="00741886">
        <w:rPr>
          <w:rFonts w:eastAsia="宋体" w:cs="Times New Roman"/>
        </w:rPr>
        <w:t>2</w:t>
      </w:r>
      <w:r w:rsidR="00AE0580" w:rsidRPr="00741886">
        <w:rPr>
          <w:rFonts w:eastAsia="宋体" w:cs="Times New Roman"/>
        </w:rPr>
        <w:t>）</w:t>
      </w:r>
      <w:r w:rsidRPr="00741886">
        <w:rPr>
          <w:rFonts w:eastAsia="宋体" w:cs="Times New Roman"/>
        </w:rPr>
        <w:t>空穴对杂质不敏感，</w:t>
      </w:r>
      <w:r w:rsidR="00255113" w:rsidRPr="00741886">
        <w:rPr>
          <w:rFonts w:eastAsia="宋体" w:cs="Times New Roman"/>
        </w:rPr>
        <w:t>少子为空穴的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</w:t>
      </w:r>
      <w:r w:rsidR="00255113" w:rsidRPr="00741886">
        <w:rPr>
          <w:rFonts w:eastAsia="宋体" w:cs="Times New Roman"/>
        </w:rPr>
        <w:t>光生载流子</w:t>
      </w:r>
      <w:r w:rsidRPr="00741886">
        <w:rPr>
          <w:rFonts w:eastAsia="宋体" w:cs="Times New Roman"/>
        </w:rPr>
        <w:t>寿命</w:t>
      </w:r>
      <w:r w:rsidR="00255113" w:rsidRPr="00741886">
        <w:rPr>
          <w:rFonts w:eastAsia="宋体" w:cs="Times New Roman"/>
        </w:rPr>
        <w:t>更</w:t>
      </w:r>
      <w:r w:rsidRPr="00741886">
        <w:rPr>
          <w:rFonts w:eastAsia="宋体" w:cs="Times New Roman"/>
        </w:rPr>
        <w:t>高</w:t>
      </w:r>
      <w:r w:rsidR="00255113" w:rsidRPr="00741886">
        <w:rPr>
          <w:rFonts w:eastAsia="宋体" w:cs="Times New Roman"/>
        </w:rPr>
        <w:t>，更有利于制备高效率电池</w:t>
      </w:r>
      <w:r w:rsidRPr="00741886">
        <w:rPr>
          <w:rFonts w:eastAsia="宋体" w:cs="Times New Roman"/>
        </w:rPr>
        <w:fldChar w:fldCharType="begin"/>
      </w:r>
      <w:r w:rsidR="00EA4145" w:rsidRPr="00741886">
        <w:rPr>
          <w:rFonts w:eastAsia="宋体" w:cs="Times New Roman"/>
        </w:rPr>
        <w:instrText xml:space="preserve"> ADDIN EN.CITE &lt;EndNote&gt;&lt;Cite&gt;&lt;Author&gt;Cotter&lt;/Author&gt;&lt;Year&gt;2006&lt;/Year&gt;&lt;RecNum&gt;5363&lt;/RecNum&gt;&lt;DisplayText&gt;&lt;style face="superscript"&gt;[8]&lt;/style&gt;&lt;/DisplayText&gt;&lt;record&gt;&lt;rec-number&gt;5363&lt;/rec-number&gt;&lt;foreign-keys&gt;&lt;key app="EN" db-id="r9vavvf5kt2dd2efvxg50r0twaseafrf2eds" timestamp="1616636344" guid="274f3189-744d-4960-a8db-43bcd6a8c2cc"&gt;5363&lt;/key&gt;&lt;/foreign-keys&gt;&lt;ref-type name="Journal Article"&gt;17&lt;/ref-type&gt;&lt;contributors&gt;&lt;authors&gt;&lt;author&gt;Cotter, J. E.&lt;/author&gt;&lt;author&gt;Guo, J. H.&lt;/author&gt;&lt;author&gt;Cousins, P. J.&lt;/author&gt;&lt;author&gt;Abbott, M. D.&lt;/author&gt;&lt;author&gt;Chen, F. W.&lt;/author&gt;&lt;author&gt;Fisher, K. C.&lt;/author&gt;&lt;/authors&gt;&lt;/contributors&gt;&lt;titles&gt;&lt;title&gt;P-Type Versus n-Type Silicon Wafers: Prospects for High-Efficiency Commercial Silicon Solar Cells&lt;/title&gt;&lt;secondary-title&gt;IEEE Transactions on Electron Devices&lt;/secondary-title&gt;&lt;/titles&gt;&lt;periodical&gt;&lt;full-title&gt;Ieee Transactions on Electron Devices&lt;/full-title&gt;&lt;abbr-1&gt;Ieee T Electron Dev&lt;/abbr-1&gt;&lt;/periodical&gt;&lt;pages&gt;1893-1901&lt;/pages&gt;&lt;volume&gt;53&lt;/volume&gt;&lt;number&gt;8&lt;/number&gt;&lt;section&gt;1893&lt;/section&gt;&lt;dates&gt;&lt;year&gt;2006&lt;/year&gt;&lt;/dates&gt;&lt;isbn&gt;0018-9383&lt;/isbn&gt;&lt;urls&gt;&lt;/urls&gt;&lt;electronic-resource-num&gt;10.1109/ted.2006.878026&lt;/electronic-resource-num&gt;&lt;/record&gt;&lt;/Cite&gt;&lt;/EndNote&gt;</w:instrText>
      </w:r>
      <w:r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[8]</w:t>
      </w:r>
      <w:r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；</w:t>
      </w:r>
      <w:r w:rsidR="00A32F68" w:rsidRPr="00741886">
        <w:rPr>
          <w:rFonts w:eastAsia="宋体" w:cs="Times New Roman"/>
        </w:rPr>
        <w:t>（</w:t>
      </w:r>
      <w:r w:rsidR="00A32F68" w:rsidRPr="00741886">
        <w:rPr>
          <w:rFonts w:eastAsia="宋体" w:cs="Times New Roman"/>
        </w:rPr>
        <w:t>4</w:t>
      </w:r>
      <w:r w:rsidR="00A32F68" w:rsidRPr="00741886">
        <w:rPr>
          <w:rFonts w:eastAsia="宋体" w:cs="Times New Roman"/>
        </w:rPr>
        <w:t>）</w:t>
      </w:r>
      <w:proofErr w:type="gramStart"/>
      <w:r w:rsidR="00DE4D38" w:rsidRPr="00741886">
        <w:rPr>
          <w:rFonts w:eastAsia="宋体" w:cs="Times New Roman"/>
        </w:rPr>
        <w:t>产线升级</w:t>
      </w:r>
      <w:proofErr w:type="gramEnd"/>
      <w:r w:rsidR="00DE4D38" w:rsidRPr="00741886">
        <w:rPr>
          <w:rFonts w:eastAsia="宋体" w:cs="Times New Roman"/>
        </w:rPr>
        <w:t>只需</w:t>
      </w:r>
      <w:r w:rsidR="00A32F68" w:rsidRPr="00741886">
        <w:rPr>
          <w:rFonts w:eastAsia="宋体" w:cs="Times New Roman"/>
        </w:rPr>
        <w:t>增加</w:t>
      </w:r>
      <w:r w:rsidR="00A32F68" w:rsidRPr="00741886">
        <w:rPr>
          <w:rFonts w:eastAsia="宋体" w:cs="Times New Roman"/>
        </w:rPr>
        <w:t>LPCVD</w:t>
      </w:r>
      <w:r w:rsidR="00A32F68" w:rsidRPr="00741886">
        <w:rPr>
          <w:rFonts w:eastAsia="宋体" w:cs="Times New Roman"/>
        </w:rPr>
        <w:t>设备，易于在</w:t>
      </w:r>
      <w:proofErr w:type="gramStart"/>
      <w:r w:rsidR="00A32F68" w:rsidRPr="00741886">
        <w:rPr>
          <w:rFonts w:eastAsia="宋体" w:cs="Times New Roman"/>
        </w:rPr>
        <w:t>现有产线升级</w:t>
      </w:r>
      <w:proofErr w:type="gramEnd"/>
      <w:r w:rsidR="00371F82" w:rsidRPr="00741886">
        <w:rPr>
          <w:rFonts w:eastAsia="宋体" w:cs="Times New Roman"/>
        </w:rPr>
        <w:t>，</w:t>
      </w:r>
      <w:r w:rsidR="00A32F68" w:rsidRPr="00741886">
        <w:rPr>
          <w:rFonts w:eastAsia="宋体" w:cs="Times New Roman"/>
        </w:rPr>
        <w:t>目前</w:t>
      </w:r>
      <w:r w:rsidR="00A32F68" w:rsidRPr="00741886">
        <w:rPr>
          <w:rFonts w:eastAsia="宋体" w:cs="Times New Roman"/>
        </w:rPr>
        <w:t>n</w:t>
      </w:r>
      <w:r w:rsidR="00A32F68" w:rsidRPr="00741886">
        <w:rPr>
          <w:rFonts w:eastAsia="宋体" w:cs="Times New Roman"/>
        </w:rPr>
        <w:t>型</w:t>
      </w:r>
      <w:proofErr w:type="spellStart"/>
      <w:r w:rsidR="00A32F68" w:rsidRPr="00741886">
        <w:rPr>
          <w:rFonts w:eastAsia="宋体" w:cs="Times New Roman"/>
        </w:rPr>
        <w:t>TOPCon</w:t>
      </w:r>
      <w:proofErr w:type="spellEnd"/>
      <w:r w:rsidR="00A32F68" w:rsidRPr="00741886">
        <w:rPr>
          <w:rFonts w:eastAsia="宋体" w:cs="Times New Roman"/>
        </w:rPr>
        <w:t>的量产效率已经达到</w:t>
      </w:r>
      <w:r w:rsidR="00A32F68" w:rsidRPr="00741886">
        <w:rPr>
          <w:rFonts w:eastAsia="宋体" w:cs="Times New Roman"/>
        </w:rPr>
        <w:t>24%</w:t>
      </w:r>
      <w:r w:rsidR="00A32F68" w:rsidRPr="00741886">
        <w:rPr>
          <w:rFonts w:eastAsia="宋体" w:cs="Times New Roman"/>
        </w:rPr>
        <w:t>的效率</w:t>
      </w:r>
      <w:r w:rsidR="00734C64" w:rsidRPr="00741886">
        <w:rPr>
          <w:rFonts w:eastAsia="宋体" w:cs="Times New Roman"/>
        </w:rPr>
        <w:fldChar w:fldCharType="begin"/>
      </w:r>
      <w:r w:rsidR="00E007A0" w:rsidRPr="00741886">
        <w:rPr>
          <w:rFonts w:eastAsia="宋体" w:cs="Times New Roman"/>
        </w:rPr>
        <w:instrText xml:space="preserve"> ADDIN EN.CITE &lt;EndNote&gt;&lt;Cite&gt;&lt;Author&gt;Chen&lt;/Author&gt;&lt;Year&gt;2020&lt;/Year&gt;&lt;RecNum&gt;5364&lt;/RecNum&gt;&lt;DisplayText&gt;&lt;style face="superscript"&gt;[9]&lt;/style&gt;&lt;/DisplayText&gt;&lt;record&gt;&lt;rec-number&gt;5364&lt;/rec-number&gt;&lt;foreign-keys&gt;&lt;key app="EN" db-id="r9vavvf5kt2dd2efvxg50r0twaseafrf2eds" timestamp="1616695667" guid="3881a608-ec9c-4498-b716-eb95a6805198"&gt;5364&lt;/key&gt;&lt;/foreign-keys&gt;&lt;ref-type name="Conference Proceedings"&gt;10&lt;/ref-type&gt;&lt;contributors&gt;&lt;authors&gt;&lt;author&gt;Jia Chen&lt;/author&gt;&lt;/authors&gt;&lt;/contributors&gt;&lt;titles&gt;&lt;title&gt;The Latest Research Progress and Industrial Status of n-type Bifacial TOPCon Technology in Jolywood&lt;/title&gt;&lt;secondary-title&gt;16th China SoG Silicon and PV Power Conference&lt;/secondary-title&gt;&lt;/titles&gt;&lt;dates&gt;&lt;year&gt;2020&lt;/year&gt;&lt;/dates&gt;&lt;pub-location&gt;Wuxi, Jiangsu&lt;/pub-location&gt;&lt;urls&gt;&lt;/urls&gt;&lt;/record&gt;&lt;/Cite&gt;&lt;/EndNote&gt;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[9]</w:t>
      </w:r>
      <w:r w:rsidR="00734C64" w:rsidRPr="00741886">
        <w:rPr>
          <w:rFonts w:eastAsia="宋体" w:cs="Times New Roman"/>
        </w:rPr>
        <w:fldChar w:fldCharType="end"/>
      </w:r>
      <w:r w:rsidR="00A32F68" w:rsidRPr="00741886">
        <w:rPr>
          <w:rFonts w:eastAsia="宋体" w:cs="Times New Roman"/>
        </w:rPr>
        <w:t>。</w:t>
      </w:r>
    </w:p>
    <w:p w:rsidR="00A32F68" w:rsidRPr="00741886" w:rsidRDefault="00B549A9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尽管</w:t>
      </w:r>
      <w:r w:rsidR="00314D67" w:rsidRPr="00741886">
        <w:rPr>
          <w:rFonts w:eastAsia="宋体" w:cs="Times New Roman"/>
        </w:rPr>
        <w:t>n</w:t>
      </w:r>
      <w:r w:rsidR="00314D67" w:rsidRPr="00741886">
        <w:rPr>
          <w:rFonts w:eastAsia="宋体" w:cs="Times New Roman"/>
        </w:rPr>
        <w:t>型</w:t>
      </w:r>
      <w:proofErr w:type="spellStart"/>
      <w:r w:rsidR="00314D67" w:rsidRPr="00741886">
        <w:rPr>
          <w:rFonts w:eastAsia="宋体" w:cs="Times New Roman"/>
        </w:rPr>
        <w:t>TOPCon</w:t>
      </w:r>
      <w:proofErr w:type="spellEnd"/>
      <w:r w:rsidR="00314D67" w:rsidRPr="00741886">
        <w:rPr>
          <w:rFonts w:eastAsia="宋体" w:cs="Times New Roman"/>
        </w:rPr>
        <w:t>的电池效率优于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，但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电池在成本上仍然处于优势，其中硅片和银</w:t>
      </w:r>
      <w:proofErr w:type="gramStart"/>
      <w:r w:rsidR="00314D67" w:rsidRPr="00741886">
        <w:rPr>
          <w:rFonts w:eastAsia="宋体" w:cs="Times New Roman"/>
        </w:rPr>
        <w:t>浆成本</w:t>
      </w:r>
      <w:proofErr w:type="gramEnd"/>
      <w:r w:rsidR="00314D67" w:rsidRPr="00741886">
        <w:rPr>
          <w:rFonts w:eastAsia="宋体" w:cs="Times New Roman"/>
        </w:rPr>
        <w:t>占据电池成本的</w:t>
      </w:r>
      <w:r w:rsidR="00314D67" w:rsidRPr="00741886">
        <w:rPr>
          <w:rFonts w:eastAsia="宋体" w:cs="Times New Roman"/>
        </w:rPr>
        <w:t>75%</w:t>
      </w:r>
      <w:r w:rsidR="00314D67" w:rsidRPr="00741886">
        <w:rPr>
          <w:rFonts w:eastAsia="宋体" w:cs="Times New Roman"/>
        </w:rPr>
        <w:t>左右</w:t>
      </w:r>
      <w:r w:rsidR="00956CE9" w:rsidRPr="00741886">
        <w:rPr>
          <w:rFonts w:eastAsia="宋体" w:cs="Times New Roman"/>
        </w:rPr>
        <w:t>，</w:t>
      </w:r>
      <w:r w:rsidR="00314D67" w:rsidRPr="00741886">
        <w:rPr>
          <w:rFonts w:eastAsia="宋体" w:cs="Times New Roman"/>
        </w:rPr>
        <w:t>因此薄片化和</w:t>
      </w:r>
      <w:proofErr w:type="gramStart"/>
      <w:r w:rsidR="00314D67" w:rsidRPr="00741886">
        <w:rPr>
          <w:rFonts w:eastAsia="宋体" w:cs="Times New Roman"/>
        </w:rPr>
        <w:t>低银浆</w:t>
      </w:r>
      <w:proofErr w:type="gramEnd"/>
      <w:r w:rsidR="00314D67" w:rsidRPr="00741886">
        <w:rPr>
          <w:rFonts w:eastAsia="宋体" w:cs="Times New Roman"/>
        </w:rPr>
        <w:t>耗量是</w:t>
      </w:r>
      <w:proofErr w:type="spellStart"/>
      <w:r w:rsidR="00314D67" w:rsidRPr="00741886">
        <w:rPr>
          <w:rFonts w:eastAsia="宋体" w:cs="Times New Roman"/>
        </w:rPr>
        <w:t>TOPCon</w:t>
      </w:r>
      <w:proofErr w:type="spellEnd"/>
      <w:r w:rsidR="00314D67" w:rsidRPr="00741886">
        <w:rPr>
          <w:rFonts w:eastAsia="宋体" w:cs="Times New Roman"/>
        </w:rPr>
        <w:t>电池成本进一步下降的关键，</w:t>
      </w:r>
      <w:r w:rsidR="00956CE9" w:rsidRPr="00741886">
        <w:rPr>
          <w:rFonts w:eastAsia="宋体" w:cs="Times New Roman"/>
        </w:rPr>
        <w:t>梅耶博格开发的</w:t>
      </w:r>
      <w:proofErr w:type="spellStart"/>
      <w:r w:rsidR="00956CE9" w:rsidRPr="00741886">
        <w:rPr>
          <w:rFonts w:eastAsia="宋体" w:cs="Times New Roman"/>
        </w:rPr>
        <w:t>SmartWire</w:t>
      </w:r>
      <w:proofErr w:type="spellEnd"/>
      <w:r w:rsidR="00956CE9" w:rsidRPr="00741886">
        <w:rPr>
          <w:rFonts w:eastAsia="宋体" w:cs="Times New Roman"/>
        </w:rPr>
        <w:t>技术</w:t>
      </w:r>
      <w:r w:rsidR="00734C64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[10]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可以避免电池主栅的使用，</w:t>
      </w:r>
      <w:r w:rsidR="00956CE9" w:rsidRPr="00741886">
        <w:rPr>
          <w:rFonts w:eastAsia="宋体" w:cs="Times New Roman"/>
        </w:rPr>
        <w:t>有效降低银浆耗量，且没有焊接过程，通过</w:t>
      </w:r>
      <w:r w:rsidRPr="00741886">
        <w:rPr>
          <w:rFonts w:eastAsia="宋体" w:cs="Times New Roman"/>
        </w:rPr>
        <w:t>采用</w:t>
      </w:r>
      <w:r w:rsidR="00956CE9" w:rsidRPr="00741886">
        <w:rPr>
          <w:rFonts w:eastAsia="宋体" w:cs="Times New Roman"/>
        </w:rPr>
        <w:t>低温涂层</w:t>
      </w:r>
      <w:proofErr w:type="gramStart"/>
      <w:r w:rsidR="00956CE9" w:rsidRPr="00741886">
        <w:rPr>
          <w:rFonts w:eastAsia="宋体" w:cs="Times New Roman"/>
        </w:rPr>
        <w:t>的焊带与</w:t>
      </w:r>
      <w:proofErr w:type="gramEnd"/>
      <w:r w:rsidR="00956CE9" w:rsidRPr="00741886">
        <w:rPr>
          <w:rFonts w:eastAsia="宋体" w:cs="Times New Roman"/>
        </w:rPr>
        <w:t>胶膜</w:t>
      </w:r>
      <w:r w:rsidRPr="00741886">
        <w:rPr>
          <w:rFonts w:eastAsia="宋体" w:cs="Times New Roman"/>
        </w:rPr>
        <w:t>结合形成导电胶膜</w:t>
      </w:r>
      <w:r w:rsidR="00734C64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 w:hint="eastAsia"/>
        </w:rPr>
        <w:instrText xml:space="preserve"> ADDIN EN.CITE &lt;EndNote&gt;&lt;Cite&gt;&lt;Author&gt;M.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&lt;/Author&gt;&lt;Year&gt;2016&lt;/Year&gt;&lt;RecNum&gt;5365&lt;/RecNum&gt;&lt;DisplayText&gt;&lt;style face="superscript"&gt;[11]&lt;/style&gt;&lt;/DisplayText&gt;&lt;record&gt;&lt;rec-number&gt;5365&lt;/rec-number&gt;&lt;foreign-keys&gt;&lt;key app="EN" db-id="r9vavvf5kt2dd2efvxg50r0twas</w:instrText>
      </w:r>
      <w:r w:rsidR="004861AA">
        <w:rPr>
          <w:rFonts w:eastAsia="宋体" w:cs="Times New Roman"/>
        </w:rPr>
        <w:instrText>eafrf2eds" timestamp="1616696096" guid="5b750101-f729-4632-bbe1-4ffa7943dfaf"&gt;5365&lt;/key&gt;&lt;/foreign-keys&gt;&lt;ref-type name="Patent"&gt;25&lt;/ref-type&gt;&lt;contributors&gt;&lt;authors&gt;&lt;author&gt;&lt;style face="normal" font="default" size="100%"&gt;M.&lt;/style&gt;&lt;style face="normal" font=</w:instrText>
      </w:r>
      <w:r w:rsidR="004861AA">
        <w:rPr>
          <w:rFonts w:eastAsia="宋体" w:cs="Times New Roman" w:hint="eastAsia"/>
        </w:rPr>
        <w:instrText>"default" charset="134" size="100%"&gt;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size="100%"&gt;T.&lt;/style&gt;&lt;style face="normal" font="default" charset="134" size="100%"&gt;</w:instrText>
      </w:r>
      <w:r w:rsidR="004861AA">
        <w:rPr>
          <w:rFonts w:eastAsia="宋体" w:cs="Times New Roman" w:hint="eastAsia"/>
        </w:rPr>
        <w:instrText>塞德斯特雷姆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size="100%"&gt;R.&lt;/style&gt;&lt;style face="normal" font="default" charset="134" size="100%"&gt;</w:instrText>
      </w:r>
      <w:r w:rsidR="004861AA">
        <w:rPr>
          <w:rFonts w:eastAsia="宋体" w:cs="Times New Roman" w:hint="eastAsia"/>
        </w:rPr>
        <w:instrText>格里施克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姚宇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李恒宇</w:instrText>
      </w:r>
      <w:r w:rsidR="004861AA">
        <w:rPr>
          <w:rFonts w:eastAsia="宋体" w:cs="Times New Roman" w:hint="eastAsia"/>
        </w:rPr>
        <w:instrText>&lt;/style&gt;&lt;/author&gt;&lt;/authors&gt;&lt;/contributors&gt;&lt;titles&gt;&lt;title&gt;&lt;style face="normal" font="default" charset="134" size="100%"&gt;</w:instrText>
      </w:r>
      <w:r w:rsidR="004861AA">
        <w:rPr>
          <w:rFonts w:eastAsia="宋体" w:cs="Times New Roman" w:hint="eastAsia"/>
        </w:rPr>
        <w:instrText>聚合物导体板</w:instrText>
      </w:r>
      <w:r w:rsidR="004861AA">
        <w:rPr>
          <w:rFonts w:eastAsia="宋体" w:cs="Times New Roman" w:hint="eastAsia"/>
        </w:rPr>
        <w:instrText>&lt;/style&gt;&lt;style face="normal" font="default" size="100%"&gt;,&lt;/style&gt;&lt;style face="normal" font="default" charset="134" size="100%"&gt;</w:instrText>
      </w:r>
      <w:r w:rsidR="004861AA">
        <w:rPr>
          <w:rFonts w:eastAsia="宋体" w:cs="Times New Roman" w:hint="eastAsia"/>
        </w:rPr>
        <w:instrText>太阳能电池及其生产方法</w:instrText>
      </w:r>
      <w:r w:rsidR="004861AA">
        <w:rPr>
          <w:rFonts w:eastAsia="宋体" w:cs="Times New Roman" w:hint="eastAsia"/>
        </w:rPr>
        <w:instrText>&lt;/style&gt;&lt;/title&gt;&lt;/titles&gt;&lt;dates&gt;&lt;year&gt;2016&lt;/year&gt;&lt;/dates&gt;&lt;urls&gt;&lt;/urls&gt;&lt;/record&gt;&lt;/Cite&gt;&lt;/EndNote&gt;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[11]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，然后通过胶膜的粘性将电池片连接成串，可以避免薄片化在焊接过程中的翘曲，最后在层压过程中完成</w:t>
      </w:r>
      <w:proofErr w:type="gramStart"/>
      <w:r w:rsidRPr="00741886">
        <w:rPr>
          <w:rFonts w:eastAsia="宋体" w:cs="Times New Roman"/>
        </w:rPr>
        <w:t>焊带与栅线</w:t>
      </w:r>
      <w:proofErr w:type="gramEnd"/>
      <w:r w:rsidRPr="00741886">
        <w:rPr>
          <w:rFonts w:eastAsia="宋体" w:cs="Times New Roman"/>
        </w:rPr>
        <w:t>之间的电连接与组件制备，采用这种技术可以大大降低</w:t>
      </w:r>
      <w:proofErr w:type="spellStart"/>
      <w:r w:rsidRPr="00741886">
        <w:rPr>
          <w:rFonts w:eastAsia="宋体" w:cs="Times New Roman"/>
        </w:rPr>
        <w:t>TOPCon</w:t>
      </w:r>
      <w:proofErr w:type="spellEnd"/>
      <w:r w:rsidRPr="00741886">
        <w:rPr>
          <w:rFonts w:eastAsia="宋体" w:cs="Times New Roman"/>
        </w:rPr>
        <w:t>太阳电池的成本。</w:t>
      </w:r>
    </w:p>
    <w:p w:rsidR="00B549A9" w:rsidRDefault="00292D6F" w:rsidP="000072F1">
      <w:pPr>
        <w:spacing w:line="240" w:lineRule="auto"/>
        <w:ind w:firstLineChars="200" w:firstLine="420"/>
        <w:rPr>
          <w:rFonts w:eastAsia="宋体" w:cs="Times New Roman"/>
        </w:rPr>
      </w:pPr>
      <w:proofErr w:type="spellStart"/>
      <w:r w:rsidRPr="00741886">
        <w:rPr>
          <w:rFonts w:eastAsia="宋体" w:cs="Times New Roman"/>
        </w:rPr>
        <w:t>SmartWire</w:t>
      </w:r>
      <w:proofErr w:type="spellEnd"/>
      <w:r w:rsidRPr="00741886">
        <w:rPr>
          <w:rFonts w:eastAsia="宋体" w:cs="Times New Roman"/>
        </w:rPr>
        <w:t>技术相对于目前成熟的电池与组件技术，其效率</w:t>
      </w:r>
      <w:r w:rsidR="0068024A"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成本与非常多的变量有关，其中</w:t>
      </w:r>
      <w:proofErr w:type="gramStart"/>
      <w:r w:rsidRPr="00741886">
        <w:rPr>
          <w:rFonts w:eastAsia="宋体" w:cs="Times New Roman"/>
        </w:rPr>
        <w:t>包括焊带数目</w:t>
      </w:r>
      <w:proofErr w:type="gramEnd"/>
      <w:r w:rsidR="00F52060" w:rsidRPr="00741886">
        <w:rPr>
          <w:rFonts w:eastAsia="宋体" w:cs="Times New Roman"/>
        </w:rPr>
        <w:t>、</w:t>
      </w:r>
      <w:proofErr w:type="gramStart"/>
      <w:r w:rsidRPr="00741886">
        <w:rPr>
          <w:rFonts w:eastAsia="宋体" w:cs="Times New Roman"/>
        </w:rPr>
        <w:t>焊带尺寸</w:t>
      </w:r>
      <w:proofErr w:type="gramEnd"/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银浆用量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附件胶膜</w:t>
      </w:r>
      <w:r w:rsidR="00F52060" w:rsidRPr="00741886">
        <w:rPr>
          <w:rFonts w:eastAsia="宋体" w:cs="Times New Roman"/>
        </w:rPr>
        <w:t>、</w:t>
      </w:r>
      <w:proofErr w:type="gramStart"/>
      <w:r w:rsidRPr="00741886">
        <w:rPr>
          <w:rFonts w:eastAsia="宋体" w:cs="Times New Roman"/>
        </w:rPr>
        <w:t>栅线高度</w:t>
      </w:r>
      <w:proofErr w:type="gramEnd"/>
      <w:r w:rsidRPr="00741886">
        <w:rPr>
          <w:rFonts w:eastAsia="宋体" w:cs="Times New Roman"/>
        </w:rPr>
        <w:t>、宽度与数量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印刷质量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EVA</w:t>
      </w:r>
      <w:r w:rsidRPr="00741886">
        <w:rPr>
          <w:rFonts w:eastAsia="宋体" w:cs="Times New Roman"/>
        </w:rPr>
        <w:t>耗量</w:t>
      </w:r>
      <w:r w:rsidR="00F52060" w:rsidRPr="00741886">
        <w:rPr>
          <w:rFonts w:eastAsia="宋体" w:cs="Times New Roman"/>
        </w:rPr>
        <w:t>、</w:t>
      </w:r>
      <w:proofErr w:type="gramStart"/>
      <w:r w:rsidR="00F52060" w:rsidRPr="00741886">
        <w:rPr>
          <w:rFonts w:eastAsia="宋体" w:cs="Times New Roman"/>
        </w:rPr>
        <w:t>焊带涂层</w:t>
      </w:r>
      <w:proofErr w:type="gramEnd"/>
      <w:r w:rsidR="00F52060" w:rsidRPr="00741886">
        <w:rPr>
          <w:rFonts w:eastAsia="宋体" w:cs="Times New Roman"/>
        </w:rPr>
        <w:t>厚度与熔点</w:t>
      </w:r>
      <w:r w:rsidRPr="00741886">
        <w:rPr>
          <w:rFonts w:eastAsia="宋体" w:cs="Times New Roman"/>
        </w:rPr>
        <w:t>等，由于电池</w:t>
      </w:r>
      <w:proofErr w:type="gramStart"/>
      <w:r w:rsidRPr="00741886">
        <w:rPr>
          <w:rFonts w:eastAsia="宋体" w:cs="Times New Roman"/>
        </w:rPr>
        <w:t>与焊带</w:t>
      </w:r>
      <w:r w:rsidR="0068024A" w:rsidRPr="00741886">
        <w:rPr>
          <w:rFonts w:eastAsia="宋体" w:cs="Times New Roman"/>
        </w:rPr>
        <w:t>胶膜</w:t>
      </w:r>
      <w:proofErr w:type="gramEnd"/>
      <w:r w:rsidR="0068024A" w:rsidRPr="00741886">
        <w:rPr>
          <w:rFonts w:eastAsia="宋体" w:cs="Times New Roman"/>
        </w:rPr>
        <w:t>同时附加在一起</w:t>
      </w:r>
      <w:r w:rsidRPr="00741886">
        <w:rPr>
          <w:rFonts w:eastAsia="宋体" w:cs="Times New Roman"/>
        </w:rPr>
        <w:t>，因此通过实验验证</w:t>
      </w:r>
      <w:r w:rsidR="0068024A" w:rsidRPr="00741886">
        <w:rPr>
          <w:rFonts w:eastAsia="宋体" w:cs="Times New Roman"/>
        </w:rPr>
        <w:t>各个变量与效率和成本之</w:t>
      </w:r>
      <w:r w:rsidR="0068024A" w:rsidRPr="00741886">
        <w:rPr>
          <w:rFonts w:eastAsia="宋体" w:cs="Times New Roman"/>
        </w:rPr>
        <w:t>间的关系</w:t>
      </w:r>
      <w:r w:rsidRPr="00741886">
        <w:rPr>
          <w:rFonts w:eastAsia="宋体" w:cs="Times New Roman"/>
        </w:rPr>
        <w:t>具有一定难度</w:t>
      </w:r>
      <w:r w:rsidR="0068024A" w:rsidRPr="00741886">
        <w:rPr>
          <w:rFonts w:eastAsia="宋体" w:cs="Times New Roman"/>
        </w:rPr>
        <w:t>。本文基于</w:t>
      </w:r>
      <w:proofErr w:type="spellStart"/>
      <w:r w:rsidR="0068024A" w:rsidRPr="00741886">
        <w:rPr>
          <w:rFonts w:eastAsia="宋体" w:cs="Times New Roman"/>
        </w:rPr>
        <w:t>Griddler</w:t>
      </w:r>
      <w:proofErr w:type="spellEnd"/>
      <w:r w:rsidR="0068024A" w:rsidRPr="00741886">
        <w:rPr>
          <w:rFonts w:eastAsia="宋体" w:cs="Times New Roman"/>
        </w:rPr>
        <w:t>软件，建立了</w:t>
      </w:r>
      <w:r w:rsidR="00120BB8" w:rsidRPr="00741886">
        <w:rPr>
          <w:rFonts w:eastAsia="宋体" w:cs="Times New Roman"/>
        </w:rPr>
        <w:t>应用</w:t>
      </w:r>
      <w:proofErr w:type="spellStart"/>
      <w:r w:rsidR="0068024A" w:rsidRPr="00741886">
        <w:rPr>
          <w:rFonts w:eastAsia="宋体" w:cs="Times New Roman"/>
        </w:rPr>
        <w:t>SmartWire</w:t>
      </w:r>
      <w:proofErr w:type="spellEnd"/>
      <w:r w:rsidR="00120BB8" w:rsidRPr="00741886">
        <w:rPr>
          <w:rFonts w:eastAsia="宋体" w:cs="Times New Roman"/>
        </w:rPr>
        <w:t>技术的</w:t>
      </w:r>
      <w:proofErr w:type="spellStart"/>
      <w:r w:rsidR="00120BB8" w:rsidRPr="00741886">
        <w:rPr>
          <w:rFonts w:eastAsia="宋体" w:cs="Times New Roman"/>
        </w:rPr>
        <w:t>TOPCon</w:t>
      </w:r>
      <w:proofErr w:type="spellEnd"/>
      <w:r w:rsidR="00120BB8" w:rsidRPr="00741886">
        <w:rPr>
          <w:rFonts w:eastAsia="宋体" w:cs="Times New Roman"/>
        </w:rPr>
        <w:t>电池</w:t>
      </w:r>
      <w:r w:rsidR="00E470E3" w:rsidRPr="00741886">
        <w:rPr>
          <w:rFonts w:eastAsia="宋体" w:cs="Times New Roman"/>
        </w:rPr>
        <w:t>等效</w:t>
      </w:r>
      <w:r w:rsidR="00120BB8" w:rsidRPr="00741886">
        <w:rPr>
          <w:rFonts w:eastAsia="宋体" w:cs="Times New Roman"/>
        </w:rPr>
        <w:t>模型，基于该模型，首先研究了</w:t>
      </w:r>
      <w:proofErr w:type="spellStart"/>
      <w:r w:rsidR="00120BB8" w:rsidRPr="00741886">
        <w:rPr>
          <w:rFonts w:eastAsia="宋体" w:cs="Times New Roman"/>
        </w:rPr>
        <w:t>SmartWire</w:t>
      </w:r>
      <w:proofErr w:type="spellEnd"/>
      <w:r w:rsidR="00120BB8" w:rsidRPr="00741886">
        <w:rPr>
          <w:rFonts w:eastAsia="宋体" w:cs="Times New Roman"/>
        </w:rPr>
        <w:t>技术中最重要</w:t>
      </w:r>
      <w:proofErr w:type="gramStart"/>
      <w:r w:rsidR="00120BB8" w:rsidRPr="00741886">
        <w:rPr>
          <w:rFonts w:eastAsia="宋体" w:cs="Times New Roman"/>
        </w:rPr>
        <w:t>的焊带尺寸</w:t>
      </w:r>
      <w:proofErr w:type="gramEnd"/>
      <w:r w:rsidR="00120BB8" w:rsidRPr="00741886">
        <w:rPr>
          <w:rFonts w:eastAsia="宋体" w:cs="Times New Roman"/>
        </w:rPr>
        <w:t>、数目和效率之间的关系，</w:t>
      </w:r>
      <w:r w:rsidR="00F52060" w:rsidRPr="00741886">
        <w:rPr>
          <w:rFonts w:eastAsia="宋体" w:cs="Times New Roman"/>
        </w:rPr>
        <w:t>然后考虑各项成本，确定适用于</w:t>
      </w:r>
      <w:proofErr w:type="spellStart"/>
      <w:r w:rsidR="00F52060" w:rsidRPr="00741886">
        <w:rPr>
          <w:rFonts w:eastAsia="宋体" w:cs="Times New Roman"/>
        </w:rPr>
        <w:t>SmartWire</w:t>
      </w:r>
      <w:proofErr w:type="spellEnd"/>
      <w:r w:rsidR="00F52060" w:rsidRPr="00741886">
        <w:rPr>
          <w:rFonts w:eastAsia="宋体" w:cs="Times New Roman"/>
        </w:rPr>
        <w:t>技术的优选条件，然后在此基础上，通过模拟根据成本最优化，确定细栅高度、宽度</w:t>
      </w:r>
      <w:r w:rsidR="00741886">
        <w:rPr>
          <w:rFonts w:eastAsia="宋体" w:cs="Times New Roman" w:hint="eastAsia"/>
        </w:rPr>
        <w:t>与成本效率的关系</w:t>
      </w:r>
      <w:r w:rsidR="00F52060" w:rsidRPr="00741886">
        <w:rPr>
          <w:rFonts w:eastAsia="宋体" w:cs="Times New Roman"/>
        </w:rPr>
        <w:t>。</w:t>
      </w:r>
    </w:p>
    <w:p w:rsidR="00741886" w:rsidRPr="00741886" w:rsidRDefault="00741886" w:rsidP="00702366">
      <w:pPr>
        <w:spacing w:line="240" w:lineRule="auto"/>
        <w:rPr>
          <w:rFonts w:eastAsia="宋体" w:cs="Times New Roman"/>
        </w:rPr>
      </w:pPr>
    </w:p>
    <w:p w:rsidR="00956CE9" w:rsidRPr="00741886" w:rsidRDefault="00741886" w:rsidP="00741886">
      <w:pPr>
        <w:spacing w:line="240" w:lineRule="auto"/>
        <w:rPr>
          <w:rFonts w:eastAsia="黑体" w:cs="Times New Roman"/>
          <w:sz w:val="28"/>
          <w:szCs w:val="28"/>
        </w:rPr>
      </w:pPr>
      <w:r w:rsidRPr="00741886">
        <w:rPr>
          <w:rFonts w:eastAsia="黑体" w:cs="Times New Roman"/>
          <w:sz w:val="28"/>
          <w:szCs w:val="28"/>
        </w:rPr>
        <w:t xml:space="preserve">1 </w:t>
      </w:r>
      <w:r w:rsidR="00F52060" w:rsidRPr="00741886">
        <w:rPr>
          <w:rFonts w:eastAsia="黑体" w:cs="Times New Roman"/>
          <w:sz w:val="28"/>
          <w:szCs w:val="28"/>
        </w:rPr>
        <w:t>实验</w:t>
      </w:r>
    </w:p>
    <w:p w:rsidR="00571A02" w:rsidRPr="00444AA1" w:rsidRDefault="00571A02" w:rsidP="000072F1">
      <w:pPr>
        <w:pStyle w:val="a3"/>
        <w:spacing w:line="240" w:lineRule="auto"/>
        <w:rPr>
          <w:rFonts w:eastAsia="宋体" w:cs="Times New Roman"/>
        </w:rPr>
      </w:pPr>
      <w:proofErr w:type="spellStart"/>
      <w:r w:rsidRPr="00444AA1">
        <w:rPr>
          <w:rFonts w:eastAsia="宋体" w:cs="Times New Roman" w:hint="eastAsia"/>
        </w:rPr>
        <w:t>SmartWire</w:t>
      </w:r>
      <w:proofErr w:type="spellEnd"/>
      <w:r w:rsidRPr="00444AA1">
        <w:rPr>
          <w:rFonts w:eastAsia="宋体" w:cs="Times New Roman" w:hint="eastAsia"/>
        </w:rPr>
        <w:t>技术的关键主要在于栅线</w:t>
      </w:r>
      <w:r w:rsidR="001E0E65">
        <w:rPr>
          <w:rFonts w:eastAsia="宋体" w:cs="Times New Roman" w:hint="eastAsia"/>
        </w:rPr>
        <w:t>、</w:t>
      </w:r>
      <w:proofErr w:type="gramStart"/>
      <w:r w:rsidRPr="00444AA1">
        <w:rPr>
          <w:rFonts w:eastAsia="宋体" w:cs="Times New Roman" w:hint="eastAsia"/>
        </w:rPr>
        <w:t>焊带数目</w:t>
      </w:r>
      <w:proofErr w:type="gramEnd"/>
      <w:r w:rsidR="001E0E65">
        <w:rPr>
          <w:rFonts w:eastAsia="宋体" w:cs="Times New Roman" w:hint="eastAsia"/>
        </w:rPr>
        <w:t>与</w:t>
      </w:r>
      <w:r w:rsidRPr="00444AA1">
        <w:rPr>
          <w:rFonts w:eastAsia="宋体" w:cs="Times New Roman" w:hint="eastAsia"/>
        </w:rPr>
        <w:t>尺寸</w:t>
      </w:r>
      <w:r w:rsidR="001E0E65">
        <w:rPr>
          <w:rFonts w:eastAsia="宋体" w:cs="Times New Roman" w:hint="eastAsia"/>
        </w:rPr>
        <w:t>同效率之间</w:t>
      </w:r>
      <w:r w:rsidRPr="00444AA1">
        <w:rPr>
          <w:rFonts w:eastAsia="宋体" w:cs="Times New Roman" w:hint="eastAsia"/>
        </w:rPr>
        <w:t>的关系，即光生电流的传输与损耗</w:t>
      </w:r>
      <w:r w:rsidR="008F476E" w:rsidRPr="00444AA1">
        <w:rPr>
          <w:rFonts w:eastAsia="宋体" w:cs="Times New Roman" w:hint="eastAsia"/>
        </w:rPr>
        <w:t>，不涉及电池内部分缺陷和复合模型，而</w:t>
      </w:r>
      <w:proofErr w:type="spellStart"/>
      <w:r w:rsidR="00A41B14" w:rsidRPr="00444AA1">
        <w:rPr>
          <w:rFonts w:eastAsia="宋体" w:cs="Times New Roman" w:hint="eastAsia"/>
        </w:rPr>
        <w:t>Griddler</w:t>
      </w:r>
      <w:proofErr w:type="spellEnd"/>
      <w:r w:rsidR="00A41B14" w:rsidRPr="00444AA1">
        <w:rPr>
          <w:rFonts w:eastAsia="宋体" w:cs="Times New Roman" w:hint="eastAsia"/>
        </w:rPr>
        <w:t>软件</w:t>
      </w:r>
      <w:r w:rsidR="008F476E" w:rsidRPr="00444AA1">
        <w:rPr>
          <w:rFonts w:eastAsia="宋体" w:cs="Times New Roman" w:hint="eastAsia"/>
        </w:rPr>
        <w:t>通过有限元的方法</w:t>
      </w:r>
      <w:r w:rsidR="000B0487" w:rsidRPr="00121E21">
        <w:rPr>
          <w:rFonts w:eastAsia="宋体" w:cs="Times New Roman"/>
          <w:vertAlign w:val="superscript"/>
        </w:rPr>
        <w:fldChar w:fldCharType="begin"/>
      </w:r>
      <w:r w:rsidR="001C208D" w:rsidRPr="00121E21">
        <w:rPr>
          <w:rFonts w:eastAsia="宋体" w:cs="Times New Roman"/>
          <w:vertAlign w:val="superscript"/>
        </w:rPr>
        <w:instrText xml:space="preserve"> ADDIN EN.CITE &lt;EndNote&gt;&lt;Cite&gt;&lt;Author&gt;Griddler&lt;/Author&gt;&lt;RecNum&gt;5366&lt;/RecNum&gt;&lt;DisplayText&gt;&lt;style face="superscript"&gt;[12]&lt;/style&gt;&lt;/DisplayText&gt;&lt;record&gt;&lt;rec-number&gt;5366&lt;/rec-number&gt;&lt;foreign-keys&gt;&lt;key app="EN" db-id="r9vavvf5kt2dd2efvxg50r0twaseafrf2eds" timestamp="1616724589" guid="3cde2f32-80c0-4c6c-8739-0d36c3814c41"&gt;5366&lt;/key&gt;&lt;/foreign-keys&gt;&lt;ref-type name="Web Page"&gt;12&lt;/ref-type&gt;&lt;contributors&gt;&lt;authors&gt;&lt;author&gt;Griddler&lt;/author&gt;&lt;/authors&gt;&lt;/contributors&gt;&lt;titles&gt;&lt;title&gt;Griddler and Pro User Manual&lt;/title&gt;&lt;/titles&gt;&lt;volume&gt;2021&lt;/volume&gt;&lt;dates&gt;&lt;/dates&gt;&lt;urls&gt;&lt;related-urls&gt;&lt;url&gt;http://griddlersolar.com/wp-content/uploads/Griddler_and_PRO_%E7%94%A8%E6%88%B7%E6%89%8B%E5%86%8C.pdf&lt;/url&gt;&lt;/related-urls&gt;&lt;/urls&gt;&lt;/record&gt;&lt;/Cite&gt;&lt;/EndNote&gt;</w:instrText>
      </w:r>
      <w:r w:rsidR="000B0487" w:rsidRPr="00121E21">
        <w:rPr>
          <w:rFonts w:eastAsia="宋体" w:cs="Times New Roman"/>
          <w:vertAlign w:val="superscript"/>
        </w:rPr>
        <w:fldChar w:fldCharType="separate"/>
      </w:r>
      <w:r w:rsidR="000B0487" w:rsidRPr="00121E21">
        <w:rPr>
          <w:rFonts w:eastAsia="宋体" w:cs="Times New Roman"/>
          <w:vertAlign w:val="superscript"/>
        </w:rPr>
        <w:t>[12]</w:t>
      </w:r>
      <w:r w:rsidR="000B0487" w:rsidRPr="00121E21">
        <w:rPr>
          <w:rFonts w:eastAsia="宋体" w:cs="Times New Roman"/>
          <w:vertAlign w:val="superscript"/>
        </w:rPr>
        <w:fldChar w:fldCharType="end"/>
      </w:r>
      <w:r w:rsidR="008F476E" w:rsidRPr="00444AA1">
        <w:rPr>
          <w:rFonts w:eastAsia="宋体" w:cs="Times New Roman" w:hint="eastAsia"/>
        </w:rPr>
        <w:t>，将太阳电池划分为</w:t>
      </w:r>
      <w:r w:rsidR="00D73235" w:rsidRPr="00444AA1">
        <w:rPr>
          <w:rFonts w:eastAsia="宋体" w:cs="Times New Roman" w:hint="eastAsia"/>
        </w:rPr>
        <w:t>许多个节点，在每个节点处采用双二极管模型模拟太阳电池，同样不用考虑电池内部的缺陷与复合模型，且</w:t>
      </w:r>
      <w:proofErr w:type="spellStart"/>
      <w:r w:rsidR="00D73235" w:rsidRPr="00444AA1">
        <w:rPr>
          <w:rFonts w:eastAsia="宋体" w:cs="Times New Roman" w:hint="eastAsia"/>
        </w:rPr>
        <w:t>Griddler</w:t>
      </w:r>
      <w:proofErr w:type="spellEnd"/>
      <w:r w:rsidR="00D73235" w:rsidRPr="00444AA1">
        <w:rPr>
          <w:rFonts w:eastAsia="宋体" w:cs="Times New Roman" w:hint="eastAsia"/>
        </w:rPr>
        <w:t>可以设置主栅与焊带，</w:t>
      </w:r>
      <w:proofErr w:type="gramStart"/>
      <w:r w:rsidR="00D73235" w:rsidRPr="00444AA1">
        <w:rPr>
          <w:rFonts w:eastAsia="宋体" w:cs="Times New Roman" w:hint="eastAsia"/>
        </w:rPr>
        <w:t>设置焊带后</w:t>
      </w:r>
      <w:proofErr w:type="gramEnd"/>
      <w:r w:rsidR="00D73235" w:rsidRPr="00444AA1">
        <w:rPr>
          <w:rFonts w:eastAsia="宋体" w:cs="Times New Roman" w:hint="eastAsia"/>
        </w:rPr>
        <w:t>电流可以</w:t>
      </w:r>
      <w:proofErr w:type="gramStart"/>
      <w:r w:rsidR="00D73235" w:rsidRPr="00444AA1">
        <w:rPr>
          <w:rFonts w:eastAsia="宋体" w:cs="Times New Roman" w:hint="eastAsia"/>
        </w:rPr>
        <w:t>从焊带</w:t>
      </w:r>
      <w:r w:rsidR="00C32FA8" w:rsidRPr="00444AA1">
        <w:rPr>
          <w:rFonts w:eastAsia="宋体" w:cs="Times New Roman" w:hint="eastAsia"/>
        </w:rPr>
        <w:t>一端</w:t>
      </w:r>
      <w:proofErr w:type="gramEnd"/>
      <w:r w:rsidR="00D73235" w:rsidRPr="00444AA1">
        <w:rPr>
          <w:rFonts w:eastAsia="宋体" w:cs="Times New Roman" w:hint="eastAsia"/>
        </w:rPr>
        <w:t>导出，因此</w:t>
      </w:r>
      <w:r w:rsidR="00D73235" w:rsidRPr="00444AA1">
        <w:rPr>
          <w:rFonts w:eastAsia="宋体" w:cs="Times New Roman" w:hint="eastAsia"/>
        </w:rPr>
        <w:t>Griddle</w:t>
      </w:r>
      <w:r w:rsidR="00D73235" w:rsidRPr="00444AA1">
        <w:rPr>
          <w:rFonts w:eastAsia="宋体" w:cs="Times New Roman" w:hint="eastAsia"/>
        </w:rPr>
        <w:t>软件比较适合用来模拟用</w:t>
      </w:r>
      <w:proofErr w:type="spellStart"/>
      <w:r w:rsidR="00D73235" w:rsidRPr="00444AA1">
        <w:rPr>
          <w:rFonts w:eastAsia="宋体" w:cs="Times New Roman" w:hint="eastAsia"/>
        </w:rPr>
        <w:t>SmartWire</w:t>
      </w:r>
      <w:proofErr w:type="spellEnd"/>
      <w:r w:rsidR="00D73235" w:rsidRPr="00444AA1">
        <w:rPr>
          <w:rFonts w:eastAsia="宋体" w:cs="Times New Roman" w:hint="eastAsia"/>
        </w:rPr>
        <w:t>技术在电池上的应用场景。</w:t>
      </w:r>
    </w:p>
    <w:p w:rsidR="00F52060" w:rsidRPr="00761BE3" w:rsidRDefault="00761BE3" w:rsidP="00761BE3">
      <w:pPr>
        <w:spacing w:line="240" w:lineRule="auto"/>
        <w:rPr>
          <w:rFonts w:eastAsia="黑体" w:cs="Times New Roman"/>
        </w:rPr>
      </w:pPr>
      <w:r>
        <w:rPr>
          <w:rFonts w:eastAsia="黑体" w:cs="Times New Roman" w:hint="eastAsia"/>
        </w:rPr>
        <w:t>1</w:t>
      </w:r>
      <w:r>
        <w:rPr>
          <w:rFonts w:eastAsia="黑体" w:cs="Times New Roman"/>
        </w:rPr>
        <w:t xml:space="preserve">.1 </w:t>
      </w:r>
      <w:r w:rsidR="00E470E3" w:rsidRPr="00761BE3">
        <w:rPr>
          <w:rFonts w:eastAsia="黑体" w:cs="Times New Roman"/>
        </w:rPr>
        <w:t>电池参数设置</w:t>
      </w:r>
    </w:p>
    <w:p w:rsidR="009A199A" w:rsidRDefault="009A199A" w:rsidP="000072F1">
      <w:pPr>
        <w:pStyle w:val="a3"/>
        <w:spacing w:line="240" w:lineRule="auto"/>
        <w:ind w:firstLineChars="0" w:firstLine="360"/>
        <w:rPr>
          <w:rFonts w:eastAsia="宋体" w:cs="Times New Roman"/>
          <w:szCs w:val="18"/>
        </w:rPr>
      </w:pPr>
      <w:r w:rsidRPr="00121E21">
        <w:rPr>
          <w:rFonts w:eastAsia="宋体" w:cs="Times New Roman"/>
          <w:szCs w:val="18"/>
        </w:rPr>
        <w:t>模拟采用</w:t>
      </w:r>
      <w:r w:rsidRPr="00121E21">
        <w:rPr>
          <w:rFonts w:eastAsia="宋体" w:cs="Times New Roman"/>
          <w:szCs w:val="18"/>
        </w:rPr>
        <w:t>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m×158.75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</w:t>
      </w:r>
      <w:r w:rsidRPr="00121E21">
        <w:rPr>
          <w:rFonts w:eastAsia="宋体" w:cs="Times New Roman"/>
          <w:szCs w:val="18"/>
        </w:rPr>
        <w:t>的</w:t>
      </w:r>
      <w:r w:rsidRPr="00121E21">
        <w:rPr>
          <w:rFonts w:eastAsia="宋体" w:cs="Times New Roman"/>
          <w:szCs w:val="18"/>
        </w:rPr>
        <w:t>n</w:t>
      </w:r>
      <w:r w:rsidRPr="00121E21">
        <w:rPr>
          <w:rFonts w:eastAsia="宋体" w:cs="Times New Roman"/>
          <w:szCs w:val="18"/>
        </w:rPr>
        <w:t>型硅片，</w:t>
      </w:r>
      <w:r w:rsidR="00ED6F7B" w:rsidRPr="00121E21">
        <w:rPr>
          <w:rFonts w:eastAsia="宋体" w:cs="Times New Roman"/>
          <w:szCs w:val="18"/>
        </w:rPr>
        <w:t>硅棒直径</w:t>
      </w:r>
      <w:r w:rsidRPr="00121E21">
        <w:rPr>
          <w:rFonts w:eastAsia="宋体" w:cs="Times New Roman"/>
          <w:szCs w:val="18"/>
        </w:rPr>
        <w:t>为</w:t>
      </w:r>
      <w:r w:rsidRPr="00121E21">
        <w:rPr>
          <w:rFonts w:eastAsia="宋体" w:cs="Times New Roman"/>
          <w:szCs w:val="18"/>
        </w:rPr>
        <w:t>22.3</w:t>
      </w:r>
      <w:r w:rsidR="00571A02" w:rsidRPr="00121E21">
        <w:rPr>
          <w:rFonts w:eastAsia="宋体" w:cs="Times New Roman"/>
          <w:szCs w:val="18"/>
        </w:rPr>
        <w:t xml:space="preserve"> cm</w:t>
      </w:r>
      <w:r w:rsidR="00571A02" w:rsidRPr="00121E21">
        <w:rPr>
          <w:rFonts w:eastAsia="宋体" w:cs="Times New Roman"/>
          <w:szCs w:val="18"/>
        </w:rPr>
        <w:t>，</w:t>
      </w:r>
      <w:r w:rsidR="00987C6E" w:rsidRPr="00121E21">
        <w:rPr>
          <w:rFonts w:eastAsia="宋体" w:cs="Times New Roman"/>
          <w:szCs w:val="18"/>
        </w:rPr>
        <w:t>对照组（</w:t>
      </w:r>
      <w:r w:rsidR="00987C6E" w:rsidRPr="00121E21">
        <w:rPr>
          <w:rFonts w:eastAsia="宋体" w:cs="Times New Roman"/>
          <w:szCs w:val="18"/>
        </w:rPr>
        <w:t>Baseline</w:t>
      </w:r>
      <w:r w:rsidR="00987C6E" w:rsidRPr="00121E21">
        <w:rPr>
          <w:rFonts w:eastAsia="宋体" w:cs="Times New Roman"/>
          <w:szCs w:val="18"/>
        </w:rPr>
        <w:t>）</w:t>
      </w:r>
      <w:r w:rsidR="00ED6F7B" w:rsidRPr="00121E21">
        <w:rPr>
          <w:rFonts w:eastAsia="宋体" w:cs="Times New Roman"/>
          <w:szCs w:val="18"/>
        </w:rPr>
        <w:t>电池</w:t>
      </w:r>
      <w:r w:rsidR="00571A02" w:rsidRPr="00121E21">
        <w:rPr>
          <w:rFonts w:eastAsia="宋体" w:cs="Times New Roman"/>
          <w:szCs w:val="18"/>
        </w:rPr>
        <w:t>主</w:t>
      </w:r>
      <w:proofErr w:type="gramStart"/>
      <w:r w:rsidR="00571A02" w:rsidRPr="00121E21">
        <w:rPr>
          <w:rFonts w:eastAsia="宋体" w:cs="Times New Roman"/>
          <w:szCs w:val="18"/>
        </w:rPr>
        <w:t>栅设置</w:t>
      </w:r>
      <w:proofErr w:type="gramEnd"/>
      <w:r w:rsidR="00571A02" w:rsidRPr="00121E21">
        <w:rPr>
          <w:rFonts w:eastAsia="宋体" w:cs="Times New Roman"/>
          <w:szCs w:val="18"/>
        </w:rPr>
        <w:t>为</w:t>
      </w:r>
      <w:r w:rsidR="00571A02" w:rsidRPr="00121E21">
        <w:rPr>
          <w:rFonts w:eastAsia="宋体" w:cs="Times New Roman"/>
          <w:szCs w:val="18"/>
        </w:rPr>
        <w:t>9BB</w:t>
      </w:r>
      <w:r w:rsidR="00ED6F7B" w:rsidRPr="00121E21">
        <w:rPr>
          <w:rFonts w:eastAsia="宋体" w:cs="Times New Roman"/>
          <w:szCs w:val="18"/>
        </w:rPr>
        <w:t>（</w:t>
      </w:r>
      <w:proofErr w:type="spellStart"/>
      <w:r w:rsidR="00ED6F7B" w:rsidRPr="00121E21">
        <w:rPr>
          <w:rFonts w:eastAsia="宋体" w:cs="Times New Roman"/>
          <w:szCs w:val="18"/>
        </w:rPr>
        <w:t>Busbar</w:t>
      </w:r>
      <w:proofErr w:type="spellEnd"/>
      <w:r w:rsidR="00ED6F7B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，</w:t>
      </w:r>
      <w:proofErr w:type="gramStart"/>
      <w:r w:rsidR="00DA56D1" w:rsidRPr="00121E21">
        <w:rPr>
          <w:rFonts w:eastAsia="宋体" w:cs="Times New Roman"/>
          <w:szCs w:val="18"/>
        </w:rPr>
        <w:t>栅线数目</w:t>
      </w:r>
      <w:proofErr w:type="gramEnd"/>
      <w:r w:rsidR="00DA56D1" w:rsidRPr="00121E21">
        <w:rPr>
          <w:rFonts w:eastAsia="宋体" w:cs="Times New Roman"/>
          <w:szCs w:val="18"/>
        </w:rPr>
        <w:t>（</w:t>
      </w:r>
      <w:r w:rsidR="00DA56D1" w:rsidRPr="00121E21">
        <w:rPr>
          <w:rFonts w:eastAsia="宋体" w:cs="Times New Roman"/>
          <w:szCs w:val="18"/>
        </w:rPr>
        <w:t>Fingers</w:t>
      </w:r>
      <w:r w:rsidR="00DA56D1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设置为</w:t>
      </w:r>
      <w:r w:rsidR="00571A02" w:rsidRPr="00121E21">
        <w:rPr>
          <w:rFonts w:eastAsia="宋体" w:cs="Times New Roman"/>
          <w:szCs w:val="18"/>
        </w:rPr>
        <w:t>100</w:t>
      </w:r>
      <w:r w:rsidR="00571A02" w:rsidRPr="00121E21">
        <w:rPr>
          <w:rFonts w:eastAsia="宋体" w:cs="Times New Roman"/>
          <w:szCs w:val="18"/>
        </w:rPr>
        <w:t>根</w:t>
      </w:r>
      <w:r w:rsidR="00AC70C5" w:rsidRPr="00121E21">
        <w:rPr>
          <w:rFonts w:eastAsia="宋体" w:cs="Times New Roman"/>
          <w:szCs w:val="18"/>
        </w:rPr>
        <w:t>，</w:t>
      </w:r>
      <w:r w:rsidR="00153E82" w:rsidRPr="00121E21">
        <w:rPr>
          <w:rFonts w:eastAsia="宋体" w:cs="Times New Roman"/>
          <w:szCs w:val="18"/>
        </w:rPr>
        <w:t>前</w:t>
      </w:r>
      <w:proofErr w:type="gramStart"/>
      <w:r w:rsidR="00153E82" w:rsidRPr="00121E21">
        <w:rPr>
          <w:rFonts w:eastAsia="宋体" w:cs="Times New Roman"/>
          <w:szCs w:val="18"/>
        </w:rPr>
        <w:t>后</w:t>
      </w:r>
      <w:r w:rsidR="00056FC6" w:rsidRPr="00121E21">
        <w:rPr>
          <w:rFonts w:eastAsia="宋体" w:cs="Times New Roman"/>
          <w:szCs w:val="18"/>
        </w:rPr>
        <w:t>主栅均设置</w:t>
      </w:r>
      <w:proofErr w:type="gramEnd"/>
      <w:r w:rsidR="00056FC6" w:rsidRPr="00121E21">
        <w:rPr>
          <w:rFonts w:eastAsia="宋体" w:cs="Times New Roman"/>
          <w:szCs w:val="18"/>
        </w:rPr>
        <w:t>为二次印刷，这是</w:t>
      </w:r>
      <w:r w:rsidR="00153E82" w:rsidRPr="00121E21">
        <w:rPr>
          <w:rFonts w:eastAsia="宋体" w:cs="Times New Roman"/>
          <w:szCs w:val="18"/>
        </w:rPr>
        <w:t>因为</w:t>
      </w:r>
      <w:proofErr w:type="spellStart"/>
      <w:r w:rsidR="00153E82" w:rsidRPr="00121E21">
        <w:rPr>
          <w:rFonts w:eastAsia="宋体" w:cs="Times New Roman"/>
          <w:szCs w:val="18"/>
        </w:rPr>
        <w:t>SmartWire</w:t>
      </w:r>
      <w:proofErr w:type="spellEnd"/>
      <w:r w:rsidR="00153E82" w:rsidRPr="00121E21">
        <w:rPr>
          <w:rFonts w:eastAsia="宋体" w:cs="Times New Roman"/>
          <w:szCs w:val="18"/>
        </w:rPr>
        <w:t>没有主栅，通过设置二次印刷避免引入主栅下面的复合电流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0,metal</w:t>
      </w:r>
      <w:r w:rsidR="00ED6F7B" w:rsidRPr="00121E21">
        <w:rPr>
          <w:rFonts w:eastAsia="宋体" w:cs="Times New Roman"/>
          <w:szCs w:val="18"/>
        </w:rPr>
        <w:t>；</w:t>
      </w:r>
      <w:r w:rsidR="00E64CB5" w:rsidRPr="00121E21">
        <w:rPr>
          <w:rFonts w:eastAsia="宋体" w:cs="Times New Roman"/>
          <w:szCs w:val="18"/>
        </w:rPr>
        <w:t>光生电流设为</w:t>
      </w:r>
      <w:r w:rsidR="00E64CB5" w:rsidRPr="00121E21">
        <w:rPr>
          <w:rFonts w:eastAsia="宋体" w:cs="Times New Roman"/>
          <w:szCs w:val="18"/>
        </w:rPr>
        <w:t>41 mA/cm</w:t>
      </w:r>
      <w:r w:rsidR="00E64CB5" w:rsidRPr="00121E21">
        <w:rPr>
          <w:rFonts w:eastAsia="宋体" w:cs="Times New Roman"/>
          <w:szCs w:val="18"/>
          <w:vertAlign w:val="superscript"/>
        </w:rPr>
        <w:t>2</w:t>
      </w:r>
      <w:r w:rsidR="00E64CB5" w:rsidRPr="00121E21">
        <w:rPr>
          <w:rFonts w:eastAsia="宋体" w:cs="Times New Roman"/>
          <w:szCs w:val="18"/>
        </w:rPr>
        <w:t>，忽略</w:t>
      </w:r>
      <w:r w:rsidR="00153E82" w:rsidRPr="00121E21">
        <w:rPr>
          <w:rFonts w:eastAsia="宋体" w:cs="Times New Roman"/>
          <w:szCs w:val="18"/>
        </w:rPr>
        <w:t>边缘复合</w:t>
      </w:r>
      <w:r w:rsidR="00E64CB5" w:rsidRPr="00121E21">
        <w:rPr>
          <w:rFonts w:eastAsia="宋体" w:cs="Times New Roman"/>
          <w:szCs w:val="18"/>
        </w:rPr>
        <w:t>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02</w:t>
      </w:r>
      <w:r w:rsidR="00153E82" w:rsidRPr="00121E21">
        <w:rPr>
          <w:rFonts w:eastAsia="宋体" w:cs="Times New Roman"/>
          <w:szCs w:val="18"/>
        </w:rPr>
        <w:t>和</w:t>
      </w:r>
      <w:proofErr w:type="spellStart"/>
      <w:r w:rsidR="00153E82" w:rsidRPr="00121E21">
        <w:rPr>
          <w:rFonts w:eastAsia="宋体" w:cs="Times New Roman"/>
          <w:i/>
          <w:szCs w:val="18"/>
        </w:rPr>
        <w:t>R</w:t>
      </w:r>
      <w:r w:rsidR="00153E82" w:rsidRPr="00121E21">
        <w:rPr>
          <w:rFonts w:eastAsia="宋体" w:cs="Times New Roman"/>
          <w:i/>
          <w:szCs w:val="18"/>
          <w:vertAlign w:val="subscript"/>
        </w:rPr>
        <w:t>sh</w:t>
      </w:r>
      <w:proofErr w:type="spellEnd"/>
      <w:r w:rsidR="00153E82" w:rsidRPr="00121E21">
        <w:rPr>
          <w:rFonts w:eastAsia="宋体" w:cs="Times New Roman"/>
          <w:szCs w:val="18"/>
        </w:rPr>
        <w:t>的影响，</w:t>
      </w:r>
      <w:r w:rsidR="00B52EA3" w:rsidRPr="00121E21">
        <w:rPr>
          <w:rFonts w:eastAsia="宋体" w:cs="Times New Roman"/>
          <w:szCs w:val="18"/>
        </w:rPr>
        <w:t>表</w:t>
      </w:r>
      <w:r w:rsidR="00B52EA3" w:rsidRPr="00121E21">
        <w:rPr>
          <w:rFonts w:eastAsia="宋体" w:cs="Times New Roman"/>
          <w:szCs w:val="18"/>
        </w:rPr>
        <w:t>1</w:t>
      </w:r>
      <w:r w:rsidR="00B52EA3" w:rsidRPr="00121E21">
        <w:rPr>
          <w:rFonts w:eastAsia="宋体" w:cs="Times New Roman"/>
          <w:szCs w:val="18"/>
        </w:rPr>
        <w:t>是</w:t>
      </w:r>
      <w:r w:rsidR="00153E82" w:rsidRPr="00121E21">
        <w:rPr>
          <w:rFonts w:eastAsia="宋体" w:cs="Times New Roman"/>
          <w:szCs w:val="18"/>
        </w:rPr>
        <w:t>其他</w:t>
      </w:r>
      <w:r w:rsidR="00AC70C5" w:rsidRPr="00121E21">
        <w:rPr>
          <w:rFonts w:eastAsia="宋体" w:cs="Times New Roman"/>
          <w:szCs w:val="18"/>
        </w:rPr>
        <w:t>电池</w:t>
      </w:r>
      <w:r w:rsidR="00153E82" w:rsidRPr="00121E21">
        <w:rPr>
          <w:rFonts w:eastAsia="宋体" w:cs="Times New Roman"/>
          <w:szCs w:val="18"/>
        </w:rPr>
        <w:t>参数设置：</w:t>
      </w:r>
    </w:p>
    <w:p w:rsidR="0008387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 w:rsidRPr="00702366">
        <w:rPr>
          <w:rFonts w:eastAsia="宋体" w:cs="Times New Roman"/>
          <w:sz w:val="18"/>
          <w:szCs w:val="18"/>
        </w:rPr>
        <w:t>表</w:t>
      </w:r>
      <w:r w:rsidRPr="00702366">
        <w:rPr>
          <w:rFonts w:eastAsia="宋体" w:cs="Times New Roman"/>
          <w:sz w:val="18"/>
          <w:szCs w:val="18"/>
        </w:rPr>
        <w:t xml:space="preserve">1 </w:t>
      </w:r>
      <w:proofErr w:type="spellStart"/>
      <w:r w:rsidRPr="00702366">
        <w:rPr>
          <w:rFonts w:eastAsia="宋体" w:cs="Times New Roman"/>
          <w:sz w:val="18"/>
          <w:szCs w:val="18"/>
        </w:rPr>
        <w:t>TOPCon</w:t>
      </w:r>
      <w:proofErr w:type="spellEnd"/>
      <w:r w:rsidRPr="00702366">
        <w:rPr>
          <w:rFonts w:eastAsia="宋体" w:cs="Times New Roman"/>
          <w:sz w:val="18"/>
          <w:szCs w:val="18"/>
        </w:rPr>
        <w:t>电池参数设置</w:t>
      </w:r>
    </w:p>
    <w:p w:rsidR="00083876" w:rsidRPr="0070236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702366">
        <w:rPr>
          <w:rFonts w:eastAsia="宋体" w:cs="Times New Roman"/>
          <w:sz w:val="18"/>
          <w:szCs w:val="18"/>
        </w:rPr>
        <w:t xml:space="preserve">1 </w:t>
      </w:r>
      <w:proofErr w:type="gramStart"/>
      <w:r w:rsidR="00DC08AD">
        <w:rPr>
          <w:rFonts w:eastAsia="宋体" w:cs="Times New Roman"/>
          <w:sz w:val="18"/>
          <w:szCs w:val="18"/>
        </w:rPr>
        <w:t>The</w:t>
      </w:r>
      <w:proofErr w:type="gramEnd"/>
      <w:r w:rsidR="00DC08AD">
        <w:rPr>
          <w:rFonts w:eastAsia="宋体" w:cs="Times New Roman"/>
          <w:sz w:val="18"/>
          <w:szCs w:val="18"/>
        </w:rPr>
        <w:t xml:space="preserve"> simulation </w:t>
      </w:r>
      <w:r w:rsidR="00DC08AD" w:rsidRPr="00702366">
        <w:rPr>
          <w:rFonts w:eastAsia="宋体" w:cs="Times New Roman"/>
          <w:sz w:val="18"/>
          <w:szCs w:val="18"/>
        </w:rPr>
        <w:t>parameter</w:t>
      </w:r>
      <w:r w:rsidR="00DC08AD">
        <w:rPr>
          <w:rFonts w:eastAsia="宋体" w:cs="Times New Roman"/>
          <w:sz w:val="18"/>
          <w:szCs w:val="18"/>
        </w:rPr>
        <w:t>s of</w:t>
      </w:r>
      <w:r w:rsidR="00DC08AD" w:rsidRPr="00702366">
        <w:rPr>
          <w:rFonts w:eastAsia="宋体" w:cs="Times New Roman"/>
          <w:sz w:val="18"/>
          <w:szCs w:val="18"/>
        </w:rPr>
        <w:t xml:space="preserve"> </w:t>
      </w:r>
      <w:proofErr w:type="spellStart"/>
      <w:r w:rsidRPr="00702366">
        <w:rPr>
          <w:rFonts w:eastAsia="宋体" w:cs="Times New Roman"/>
          <w:sz w:val="18"/>
          <w:szCs w:val="18"/>
        </w:rPr>
        <w:t>T</w:t>
      </w:r>
      <w:r w:rsidR="00DC08AD">
        <w:rPr>
          <w:rFonts w:eastAsia="宋体" w:cs="Times New Roman"/>
          <w:sz w:val="18"/>
          <w:szCs w:val="18"/>
        </w:rPr>
        <w:t>OP</w:t>
      </w:r>
      <w:r w:rsidRPr="00702366">
        <w:rPr>
          <w:rFonts w:eastAsia="宋体" w:cs="Times New Roman"/>
          <w:sz w:val="18"/>
          <w:szCs w:val="18"/>
        </w:rPr>
        <w:t>Con</w:t>
      </w:r>
      <w:proofErr w:type="spellEnd"/>
      <w:r w:rsidRPr="00702366"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solar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cell</w:t>
      </w:r>
      <w:r w:rsidRPr="00702366">
        <w:rPr>
          <w:rFonts w:eastAsia="宋体" w:cs="Times New Roman"/>
          <w:sz w:val="18"/>
          <w:szCs w:val="18"/>
        </w:rPr>
        <w:t xml:space="preserve"> </w:t>
      </w:r>
    </w:p>
    <w:tbl>
      <w:tblPr>
        <w:tblW w:w="5093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1"/>
        <w:gridCol w:w="709"/>
        <w:gridCol w:w="850"/>
        <w:gridCol w:w="1134"/>
        <w:gridCol w:w="709"/>
        <w:gridCol w:w="850"/>
      </w:tblGrid>
      <w:tr w:rsidR="00DD794B" w:rsidRPr="00702366" w:rsidTr="0099770B">
        <w:trPr>
          <w:cantSplit/>
          <w:trHeight w:val="701"/>
          <w:jc w:val="center"/>
        </w:trPr>
        <w:tc>
          <w:tcPr>
            <w:tcW w:w="841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参数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宽度</w:t>
            </w:r>
            <w:r w:rsidRPr="00702366">
              <w:rPr>
                <w:rFonts w:eastAsia="宋体" w:cs="Times New Roman"/>
                <w:sz w:val="18"/>
                <w:szCs w:val="18"/>
              </w:rPr>
              <w:t>(</w:t>
            </w:r>
            <w:proofErr w:type="spellStart"/>
            <w:r w:rsidRPr="00702366">
              <w:rPr>
                <w:rFonts w:eastAsia="宋体" w:cs="Times New Roman"/>
                <w:sz w:val="18"/>
                <w:szCs w:val="18"/>
              </w:rPr>
              <w:t>μm</w:t>
            </w:r>
            <w:proofErr w:type="spellEnd"/>
            <w:r w:rsidRPr="00702366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方阻</w:t>
            </w:r>
            <w:r w:rsidRPr="00702366">
              <w:rPr>
                <w:rFonts w:eastAsia="宋体" w:cs="Times New Roman"/>
                <w:sz w:val="18"/>
                <w:szCs w:val="18"/>
              </w:rPr>
              <w:t>(Ω/□)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接触电阻</w:t>
            </w:r>
            <w:r w:rsidRPr="00702366">
              <w:rPr>
                <w:rFonts w:eastAsia="宋体" w:cs="Times New Roman"/>
                <w:sz w:val="18"/>
                <w:szCs w:val="18"/>
              </w:rPr>
              <w:t>(mΩ·cm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Pr="00702366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透光率</w:t>
            </w:r>
            <w:r w:rsidRPr="00702366">
              <w:rPr>
                <w:rFonts w:eastAsia="宋体" w:cs="Times New Roman"/>
                <w:sz w:val="18"/>
                <w:szCs w:val="18"/>
              </w:rPr>
              <w:t>(%)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vAlign w:val="center"/>
          </w:tcPr>
          <w:p w:rsidR="00083876" w:rsidRPr="00DD794B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复合参数</w:t>
            </w:r>
            <w:r w:rsidRPr="00702366">
              <w:rPr>
                <w:rFonts w:eastAsia="宋体" w:cs="Times New Roman"/>
                <w:i/>
                <w:sz w:val="18"/>
                <w:szCs w:val="18"/>
              </w:rPr>
              <w:t>J</w:t>
            </w:r>
            <w:r w:rsidRPr="00702366">
              <w:rPr>
                <w:rFonts w:eastAsia="宋体" w:cs="Times New Roman"/>
                <w:i/>
                <w:sz w:val="18"/>
                <w:szCs w:val="18"/>
                <w:vertAlign w:val="subscript"/>
              </w:rPr>
              <w:t>0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(</w:t>
            </w:r>
            <w:proofErr w:type="spellStart"/>
            <w:r w:rsidR="00DD794B" w:rsidRPr="00DD794B">
              <w:rPr>
                <w:rFonts w:eastAsia="宋体" w:cs="Times New Roman"/>
                <w:sz w:val="18"/>
                <w:szCs w:val="18"/>
              </w:rPr>
              <w:t>fA</w:t>
            </w:r>
            <w:proofErr w:type="spellEnd"/>
            <w:r w:rsidR="00DD794B" w:rsidRPr="00DD794B">
              <w:rPr>
                <w:rFonts w:eastAsia="宋体" w:cs="Times New Roman"/>
                <w:sz w:val="18"/>
                <w:szCs w:val="18"/>
              </w:rPr>
              <w:t>/cm</w:t>
            </w:r>
            <w:r w:rsidR="00DD794B" w:rsidRPr="00DD794B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前表面主栅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背表面主栅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3.25×10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500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4×10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</w:tr>
      <w:tr w:rsidR="00DD794B" w:rsidRPr="00702366" w:rsidTr="00A57BB2">
        <w:trPr>
          <w:cantSplit/>
          <w:trHeight w:val="222"/>
          <w:jc w:val="center"/>
        </w:trPr>
        <w:tc>
          <w:tcPr>
            <w:tcW w:w="8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发射极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20</w:t>
            </w:r>
          </w:p>
        </w:tc>
      </w:tr>
      <w:tr w:rsidR="00DD794B" w:rsidRPr="00702366" w:rsidTr="00A57BB2">
        <w:trPr>
          <w:cantSplit/>
          <w:trHeight w:val="215"/>
          <w:jc w:val="center"/>
        </w:trPr>
        <w:tc>
          <w:tcPr>
            <w:tcW w:w="841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proofErr w:type="gramStart"/>
            <w:r w:rsidRPr="00702366">
              <w:rPr>
                <w:rFonts w:eastAsia="宋体" w:cs="Times New Roman"/>
                <w:sz w:val="18"/>
                <w:szCs w:val="18"/>
              </w:rPr>
              <w:t>背场</w:t>
            </w:r>
            <w:proofErr w:type="gramEnd"/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</w:tr>
    </w:tbl>
    <w:p w:rsidR="00702366" w:rsidRDefault="00702366" w:rsidP="00FA0100">
      <w:pPr>
        <w:spacing w:line="240" w:lineRule="auto"/>
        <w:ind w:firstLineChars="200" w:firstLine="420"/>
        <w:rPr>
          <w:rFonts w:eastAsia="宋体" w:cs="Times New Roman"/>
        </w:rPr>
      </w:pPr>
      <w:r w:rsidRPr="00702366">
        <w:rPr>
          <w:rFonts w:eastAsia="宋体" w:cs="Times New Roman"/>
        </w:rPr>
        <w:t>模拟</w:t>
      </w:r>
      <w:proofErr w:type="spellStart"/>
      <w:r w:rsidRPr="00702366">
        <w:rPr>
          <w:rFonts w:eastAsia="宋体" w:cs="Times New Roman"/>
        </w:rPr>
        <w:t>SmartWire</w:t>
      </w:r>
      <w:proofErr w:type="spellEnd"/>
      <w:r w:rsidRPr="00702366">
        <w:rPr>
          <w:rFonts w:eastAsia="宋体" w:cs="Times New Roman"/>
        </w:rPr>
        <w:t>模型需要添加焊带，</w:t>
      </w:r>
      <w:proofErr w:type="gramStart"/>
      <w:r w:rsidRPr="00702366">
        <w:rPr>
          <w:rFonts w:eastAsia="宋体" w:cs="Times New Roman"/>
        </w:rPr>
        <w:t>焊带截面</w:t>
      </w:r>
      <w:proofErr w:type="gramEnd"/>
      <w:r w:rsidRPr="00702366">
        <w:rPr>
          <w:rFonts w:eastAsia="宋体" w:cs="Times New Roman"/>
        </w:rPr>
        <w:lastRenderedPageBreak/>
        <w:t>为圆形，其结构为铜线及其表面涂层，透光因子为</w:t>
      </w:r>
      <w:r w:rsidRPr="00702366">
        <w:rPr>
          <w:rFonts w:eastAsia="宋体" w:cs="Times New Roman"/>
        </w:rPr>
        <w:t>0.25</w:t>
      </w:r>
      <w:r w:rsidRPr="0070236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Pr="00702366">
        <w:rPr>
          <w:rFonts w:eastAsia="宋体" w:cs="Times New Roman"/>
        </w:rPr>
        <w:fldChar w:fldCharType="separate"/>
      </w:r>
      <w:r w:rsidRPr="00702366">
        <w:rPr>
          <w:rFonts w:eastAsia="宋体" w:cs="Times New Roman"/>
          <w:noProof/>
          <w:vertAlign w:val="superscript"/>
        </w:rPr>
        <w:t>[10]</w:t>
      </w:r>
      <w:r w:rsidRPr="00702366">
        <w:rPr>
          <w:rFonts w:eastAsia="宋体" w:cs="Times New Roman"/>
        </w:rPr>
        <w:fldChar w:fldCharType="end"/>
      </w:r>
      <w:r w:rsidRPr="00702366">
        <w:rPr>
          <w:rFonts w:eastAsia="宋体" w:cs="Times New Roman"/>
        </w:rPr>
        <w:t>，由于在</w:t>
      </w:r>
      <w:proofErr w:type="spellStart"/>
      <w:r w:rsidRPr="00702366">
        <w:rPr>
          <w:rFonts w:eastAsia="宋体" w:cs="Times New Roman"/>
        </w:rPr>
        <w:t>Griddler</w:t>
      </w:r>
      <w:proofErr w:type="spellEnd"/>
      <w:r w:rsidRPr="00702366">
        <w:rPr>
          <w:rFonts w:eastAsia="宋体" w:cs="Times New Roman"/>
        </w:rPr>
        <w:t>中</w:t>
      </w:r>
      <w:proofErr w:type="gramStart"/>
      <w:r w:rsidRPr="00702366">
        <w:rPr>
          <w:rFonts w:eastAsia="宋体" w:cs="Times New Roman"/>
        </w:rPr>
        <w:t>焊带设置</w:t>
      </w:r>
      <w:proofErr w:type="gramEnd"/>
      <w:r w:rsidRPr="00702366">
        <w:rPr>
          <w:rFonts w:eastAsia="宋体" w:cs="Times New Roman"/>
        </w:rPr>
        <w:t>只能选择长度和宽度，考虑到透光因子，我们将</w:t>
      </w:r>
      <w:proofErr w:type="gramStart"/>
      <w:r w:rsidRPr="00702366">
        <w:rPr>
          <w:rFonts w:eastAsia="宋体" w:cs="Times New Roman"/>
        </w:rPr>
        <w:t>圆焊带的</w:t>
      </w:r>
      <w:proofErr w:type="gramEnd"/>
      <w:r w:rsidRPr="00702366">
        <w:rPr>
          <w:rFonts w:eastAsia="宋体" w:cs="Times New Roman"/>
        </w:rPr>
        <w:t>尺寸转化为有效高度和宽度，然后根据高度计算有效方块电阻，见表</w:t>
      </w:r>
      <w:r w:rsidRPr="00702366">
        <w:rPr>
          <w:rFonts w:eastAsia="宋体" w:cs="Times New Roman"/>
        </w:rPr>
        <w:t>2</w:t>
      </w:r>
      <w:r w:rsidRPr="00702366">
        <w:rPr>
          <w:rFonts w:eastAsia="宋体" w:cs="Times New Roman"/>
        </w:rPr>
        <w:t>。</w:t>
      </w:r>
    </w:p>
    <w:p w:rsidR="00FA0100" w:rsidRPr="00702366" w:rsidRDefault="00FA0100" w:rsidP="00FA0100">
      <w:pPr>
        <w:spacing w:line="240" w:lineRule="auto"/>
        <w:ind w:firstLineChars="200" w:firstLine="420"/>
        <w:rPr>
          <w:rFonts w:eastAsia="宋体" w:cs="Times New Roman"/>
        </w:rPr>
      </w:pP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表</w:t>
      </w:r>
      <w:r>
        <w:rPr>
          <w:rFonts w:eastAsia="宋体" w:cs="Times New Roman" w:hint="eastAsia"/>
          <w:sz w:val="18"/>
          <w:szCs w:val="18"/>
        </w:rPr>
        <w:t>2</w:t>
      </w:r>
      <w:r>
        <w:rPr>
          <w:rFonts w:eastAsia="宋体" w:cs="Times New Roman"/>
          <w:sz w:val="18"/>
          <w:szCs w:val="18"/>
        </w:rPr>
        <w:t xml:space="preserve"> </w:t>
      </w:r>
      <w:proofErr w:type="gramStart"/>
      <w:r>
        <w:rPr>
          <w:rFonts w:eastAsia="宋体" w:cs="Times New Roman" w:hint="eastAsia"/>
          <w:sz w:val="18"/>
          <w:szCs w:val="18"/>
        </w:rPr>
        <w:t>焊带透光</w:t>
      </w:r>
      <w:proofErr w:type="gramEnd"/>
      <w:r>
        <w:rPr>
          <w:rFonts w:eastAsia="宋体" w:cs="Times New Roman" w:hint="eastAsia"/>
          <w:sz w:val="18"/>
          <w:szCs w:val="18"/>
        </w:rPr>
        <w:t>因子与有效值</w:t>
      </w: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083876">
        <w:rPr>
          <w:rFonts w:eastAsia="宋体" w:cs="Times New Roman"/>
          <w:sz w:val="18"/>
          <w:szCs w:val="18"/>
        </w:rPr>
        <w:t xml:space="preserve">2 </w:t>
      </w:r>
      <w:proofErr w:type="gramStart"/>
      <w:r w:rsidR="002765BA">
        <w:rPr>
          <w:rFonts w:eastAsia="宋体" w:cs="Times New Roman"/>
          <w:sz w:val="18"/>
          <w:szCs w:val="18"/>
        </w:rPr>
        <w:t>The</w:t>
      </w:r>
      <w:proofErr w:type="gramEnd"/>
      <w:r w:rsidR="002765BA">
        <w:rPr>
          <w:rFonts w:eastAsia="宋体" w:cs="Times New Roman"/>
          <w:sz w:val="18"/>
          <w:szCs w:val="18"/>
        </w:rPr>
        <w:t xml:space="preserve"> optical t</w:t>
      </w:r>
      <w:r w:rsidRPr="00083876">
        <w:rPr>
          <w:rFonts w:eastAsia="宋体" w:cs="Times New Roman"/>
          <w:sz w:val="18"/>
          <w:szCs w:val="18"/>
        </w:rPr>
        <w:t>rans</w:t>
      </w:r>
      <w:r w:rsidR="002765BA">
        <w:rPr>
          <w:rFonts w:eastAsia="宋体" w:cs="Times New Roman"/>
          <w:sz w:val="18"/>
          <w:szCs w:val="18"/>
        </w:rPr>
        <w:t>parency</w:t>
      </w:r>
      <w:r w:rsidRPr="00083876">
        <w:rPr>
          <w:rFonts w:eastAsia="宋体" w:cs="Times New Roman"/>
          <w:sz w:val="18"/>
          <w:szCs w:val="18"/>
        </w:rPr>
        <w:t xml:space="preserve"> and effective value of </w:t>
      </w:r>
      <w:r w:rsidR="002765BA">
        <w:rPr>
          <w:rFonts w:eastAsia="宋体" w:cs="Times New Roman"/>
          <w:sz w:val="18"/>
          <w:szCs w:val="18"/>
        </w:rPr>
        <w:t>ribbon</w:t>
      </w:r>
    </w:p>
    <w:tbl>
      <w:tblPr>
        <w:tblW w:w="438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567"/>
        <w:gridCol w:w="992"/>
        <w:gridCol w:w="993"/>
        <w:gridCol w:w="1134"/>
      </w:tblGrid>
      <w:tr w:rsidR="00A2275A" w:rsidRPr="00DA56D1" w:rsidTr="00FA0100">
        <w:trPr>
          <w:trHeight w:val="70"/>
          <w:jc w:val="center"/>
        </w:trPr>
        <w:tc>
          <w:tcPr>
            <w:tcW w:w="69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proofErr w:type="gramStart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焊带直径</w:t>
            </w:r>
            <w:proofErr w:type="gramEnd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</w:t>
            </w:r>
            <w:proofErr w:type="spellStart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μm</w:t>
            </w:r>
            <w:proofErr w:type="spellEnd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透光因子</w:t>
            </w: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有效宽度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</w:t>
            </w:r>
            <w:proofErr w:type="spellStart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μm</w:t>
            </w:r>
            <w:proofErr w:type="spellEnd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有效高度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</w:t>
            </w:r>
            <w:proofErr w:type="spellStart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μm</w:t>
            </w:r>
            <w:proofErr w:type="spellEnd"/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有效方块电阻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(m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  <w:lang w:val="el-GR"/>
              </w:rPr>
              <w:t>Ω/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□)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140</w:t>
            </w:r>
          </w:p>
        </w:tc>
        <w:tc>
          <w:tcPr>
            <w:tcW w:w="567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147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0.1228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120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0.1075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135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0.0955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150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0.0860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0.0782 </w:t>
            </w:r>
          </w:p>
        </w:tc>
      </w:tr>
      <w:tr w:rsidR="00A2275A" w:rsidRPr="00DA56D1" w:rsidTr="00FA0100">
        <w:trPr>
          <w:trHeight w:val="273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0.0717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195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0.0661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210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293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0.0614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314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0.0573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335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0.0537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356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0.0506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377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0.0478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398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0.0453 </w:t>
            </w:r>
          </w:p>
        </w:tc>
      </w:tr>
      <w:tr w:rsidR="00A2275A" w:rsidRPr="00DA56D1" w:rsidTr="00FA0100">
        <w:trPr>
          <w:trHeight w:val="211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419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A26F00" w:rsidRDefault="00FA0100" w:rsidP="00FA0100">
            <w:pPr>
              <w:pStyle w:val="a3"/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kern w:val="0"/>
                <w:sz w:val="18"/>
                <w:szCs w:val="18"/>
              </w:rPr>
              <w:t>0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>.0430</w:t>
            </w:r>
          </w:p>
        </w:tc>
      </w:tr>
    </w:tbl>
    <w:p w:rsidR="0099216D" w:rsidRDefault="0099216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99216D" w:rsidRPr="00A26F00" w:rsidRDefault="00A26F00" w:rsidP="00A26F00">
      <w:pPr>
        <w:spacing w:line="240" w:lineRule="auto"/>
        <w:rPr>
          <w:rFonts w:eastAsia="黑体" w:cs="Times New Roman"/>
          <w:szCs w:val="18"/>
        </w:rPr>
      </w:pPr>
      <w:r>
        <w:rPr>
          <w:rFonts w:eastAsia="黑体" w:cs="Times New Roman"/>
          <w:szCs w:val="18"/>
        </w:rPr>
        <w:t xml:space="preserve">1.2 </w:t>
      </w:r>
      <w:proofErr w:type="spellStart"/>
      <w:r w:rsidR="0099216D" w:rsidRPr="00A26F00">
        <w:rPr>
          <w:rFonts w:eastAsia="黑体" w:cs="Times New Roman"/>
          <w:szCs w:val="18"/>
        </w:rPr>
        <w:t>SmartWire</w:t>
      </w:r>
      <w:proofErr w:type="spellEnd"/>
      <w:r w:rsidR="0099216D" w:rsidRPr="00A26F00">
        <w:rPr>
          <w:rFonts w:eastAsia="黑体" w:cs="Times New Roman"/>
          <w:szCs w:val="18"/>
        </w:rPr>
        <w:t>模型</w:t>
      </w:r>
    </w:p>
    <w:p w:rsidR="0099216D" w:rsidRPr="00A2275A" w:rsidRDefault="0099216D" w:rsidP="00A2275A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设置：在</w:t>
      </w:r>
      <w:proofErr w:type="spellStart"/>
      <w:r w:rsidRPr="00A2275A">
        <w:rPr>
          <w:rFonts w:eastAsia="宋体" w:cs="Times New Roman"/>
          <w:szCs w:val="18"/>
        </w:rPr>
        <w:t>Griddler</w:t>
      </w:r>
      <w:proofErr w:type="spellEnd"/>
      <w:r w:rsidRPr="00A2275A">
        <w:rPr>
          <w:rFonts w:eastAsia="宋体" w:cs="Times New Roman"/>
          <w:szCs w:val="18"/>
        </w:rPr>
        <w:t>中，</w:t>
      </w:r>
      <w:proofErr w:type="gramStart"/>
      <w:r w:rsidRPr="00A2275A">
        <w:rPr>
          <w:rFonts w:eastAsia="宋体" w:cs="Times New Roman"/>
          <w:szCs w:val="18"/>
        </w:rPr>
        <w:t>无焊带时</w:t>
      </w:r>
      <w:proofErr w:type="gramEnd"/>
      <w:r w:rsidRPr="00A2275A">
        <w:rPr>
          <w:rFonts w:eastAsia="宋体" w:cs="Times New Roman"/>
          <w:szCs w:val="18"/>
        </w:rPr>
        <w:t>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可以理解为测试探针数；</w:t>
      </w:r>
      <w:proofErr w:type="gramStart"/>
      <w:r w:rsidRPr="00A2275A">
        <w:rPr>
          <w:rFonts w:eastAsia="宋体" w:cs="Times New Roman"/>
          <w:szCs w:val="18"/>
        </w:rPr>
        <w:t>有焊带时</w:t>
      </w:r>
      <w:proofErr w:type="gramEnd"/>
      <w:r w:rsidRPr="00A2275A">
        <w:rPr>
          <w:rFonts w:eastAsia="宋体" w:cs="Times New Roman"/>
          <w:szCs w:val="18"/>
        </w:rPr>
        <w:t>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</w:t>
      </w:r>
      <w:proofErr w:type="gramStart"/>
      <w:r w:rsidRPr="00A2275A">
        <w:rPr>
          <w:rFonts w:eastAsia="宋体" w:cs="Times New Roman"/>
          <w:szCs w:val="18"/>
        </w:rPr>
        <w:t>为焊带与</w:t>
      </w:r>
      <w:proofErr w:type="gramEnd"/>
      <w:r w:rsidRPr="00A2275A">
        <w:rPr>
          <w:rFonts w:eastAsia="宋体" w:cs="Times New Roman"/>
          <w:szCs w:val="18"/>
        </w:rPr>
        <w:t>主栅的焊点。电流先由细栅传输</w:t>
      </w:r>
      <w:proofErr w:type="gramStart"/>
      <w:r w:rsidRPr="00A2275A">
        <w:rPr>
          <w:rFonts w:eastAsia="宋体" w:cs="Times New Roman"/>
          <w:szCs w:val="18"/>
        </w:rPr>
        <w:t>至主栅</w:t>
      </w:r>
      <w:proofErr w:type="gramEnd"/>
      <w:r w:rsidRPr="00A2275A">
        <w:rPr>
          <w:rFonts w:eastAsia="宋体" w:cs="Times New Roman"/>
          <w:szCs w:val="18"/>
        </w:rPr>
        <w:t>，再传输至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，随着探针点数目增多，电流在主栅上的传输距离逐渐降低，传输电流也减小，因此电阻损耗会逐渐减小，即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决定着电流在主栅上的传输距离。</w:t>
      </w:r>
    </w:p>
    <w:p w:rsidR="00987C6E" w:rsidRDefault="00FE402B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6F00">
        <w:rPr>
          <w:rFonts w:eastAsia="宋体" w:cs="Times New Roman"/>
          <w:szCs w:val="18"/>
        </w:rPr>
        <w:t>主栅电阻的设置：在</w:t>
      </w:r>
      <w:proofErr w:type="spellStart"/>
      <w:r w:rsidRPr="00A26F00">
        <w:rPr>
          <w:rFonts w:eastAsia="宋体" w:cs="Times New Roman"/>
          <w:szCs w:val="18"/>
        </w:rPr>
        <w:t>Griddler</w:t>
      </w:r>
      <w:proofErr w:type="spellEnd"/>
      <w:r w:rsidRPr="00A26F00">
        <w:rPr>
          <w:rFonts w:eastAsia="宋体" w:cs="Times New Roman"/>
          <w:szCs w:val="18"/>
        </w:rPr>
        <w:t>中，</w:t>
      </w:r>
      <w:proofErr w:type="gramStart"/>
      <w:r w:rsidRPr="00A26F00">
        <w:rPr>
          <w:rFonts w:eastAsia="宋体" w:cs="Times New Roman"/>
          <w:szCs w:val="18"/>
        </w:rPr>
        <w:t>主栅是必须</w:t>
      </w:r>
      <w:proofErr w:type="gramEnd"/>
      <w:r w:rsidRPr="00A26F00">
        <w:rPr>
          <w:rFonts w:eastAsia="宋体" w:cs="Times New Roman"/>
          <w:szCs w:val="18"/>
        </w:rPr>
        <w:t>设置的量，主栅数目决定</w:t>
      </w:r>
      <w:proofErr w:type="gramStart"/>
      <w:r w:rsidRPr="00A26F00">
        <w:rPr>
          <w:rFonts w:eastAsia="宋体" w:cs="Times New Roman"/>
          <w:szCs w:val="18"/>
        </w:rPr>
        <w:t>着焊带的</w:t>
      </w:r>
      <w:proofErr w:type="gramEnd"/>
      <w:r w:rsidRPr="00A26F00">
        <w:rPr>
          <w:rFonts w:eastAsia="宋体" w:cs="Times New Roman"/>
          <w:szCs w:val="18"/>
        </w:rPr>
        <w:t>数目，</w:t>
      </w:r>
      <w:r w:rsidR="00D60952" w:rsidRPr="00A26F00">
        <w:rPr>
          <w:rFonts w:eastAsia="宋体" w:cs="Times New Roman"/>
          <w:szCs w:val="18"/>
        </w:rPr>
        <w:t>不能</w:t>
      </w:r>
      <w:r w:rsidRPr="00A26F00">
        <w:rPr>
          <w:rFonts w:eastAsia="宋体" w:cs="Times New Roman"/>
          <w:szCs w:val="18"/>
        </w:rPr>
        <w:t>取消主</w:t>
      </w:r>
      <w:proofErr w:type="gramStart"/>
      <w:r w:rsidRPr="00A26F00">
        <w:rPr>
          <w:rFonts w:eastAsia="宋体" w:cs="Times New Roman"/>
          <w:szCs w:val="18"/>
        </w:rPr>
        <w:t>栅直接</w:t>
      </w:r>
      <w:proofErr w:type="gramEnd"/>
      <w:r w:rsidRPr="00A26F00">
        <w:rPr>
          <w:rFonts w:eastAsia="宋体" w:cs="Times New Roman"/>
          <w:szCs w:val="18"/>
        </w:rPr>
        <w:t>添加焊带，</w:t>
      </w:r>
      <w:r w:rsidRPr="00A26F00">
        <w:rPr>
          <w:rFonts w:eastAsia="宋体" w:cs="Times New Roman"/>
          <w:szCs w:val="18"/>
        </w:rPr>
        <w:t>Baseline</w:t>
      </w:r>
      <w:r w:rsidRPr="00A26F00">
        <w:rPr>
          <w:rFonts w:eastAsia="宋体" w:cs="Times New Roman"/>
          <w:szCs w:val="18"/>
        </w:rPr>
        <w:t>电池的主栅电阻为</w:t>
      </w:r>
      <w:r w:rsidRPr="00A26F00">
        <w:rPr>
          <w:rFonts w:eastAsia="宋体" w:cs="Times New Roman"/>
          <w:szCs w:val="18"/>
        </w:rPr>
        <w:t>3×10</w:t>
      </w:r>
      <w:r w:rsidRPr="00A26F00">
        <w:rPr>
          <w:rFonts w:eastAsia="宋体" w:cs="Times New Roman"/>
          <w:szCs w:val="18"/>
          <w:vertAlign w:val="superscript"/>
        </w:rPr>
        <w:t>-3</w:t>
      </w:r>
      <w:r w:rsidRPr="00A26F00">
        <w:rPr>
          <w:rFonts w:eastAsia="宋体" w:cs="Times New Roman"/>
          <w:szCs w:val="18"/>
        </w:rPr>
        <w:t xml:space="preserve"> Ω/□</w:t>
      </w:r>
      <w:r w:rsidRPr="00A26F00">
        <w:rPr>
          <w:rFonts w:eastAsia="宋体" w:cs="Times New Roman"/>
          <w:szCs w:val="18"/>
        </w:rPr>
        <w:t>，如果将主栅电阻设置为无穷大，则主栅相当于断路，此时无电流通过，因此主栅电阻决定着电流在主栅上传输的难易程度。</w:t>
      </w:r>
    </w:p>
    <w:p w:rsidR="00D412CE" w:rsidRDefault="00D412CE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5C486944" wp14:editId="60FB34C9">
            <wp:extent cx="2901462" cy="493609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5" cy="55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图</w:t>
      </w:r>
      <w:r>
        <w:rPr>
          <w:rFonts w:eastAsia="宋体" w:cs="Times New Roman" w:hint="eastAsia"/>
          <w:sz w:val="18"/>
          <w:szCs w:val="18"/>
        </w:rPr>
        <w:t>1</w:t>
      </w:r>
      <w:r>
        <w:rPr>
          <w:rFonts w:eastAsia="宋体" w:cs="Times New Roman"/>
          <w:sz w:val="18"/>
          <w:szCs w:val="18"/>
        </w:rPr>
        <w:t xml:space="preserve"> </w:t>
      </w:r>
      <w:proofErr w:type="spellStart"/>
      <w:r>
        <w:rPr>
          <w:rFonts w:eastAsia="宋体" w:cs="Times New Roman" w:hint="eastAsia"/>
          <w:sz w:val="18"/>
          <w:szCs w:val="18"/>
        </w:rPr>
        <w:t>SmartWire</w:t>
      </w:r>
      <w:proofErr w:type="spellEnd"/>
      <w:r>
        <w:rPr>
          <w:rFonts w:eastAsia="宋体" w:cs="Times New Roman" w:hint="eastAsia"/>
          <w:sz w:val="18"/>
          <w:szCs w:val="18"/>
        </w:rPr>
        <w:t>技术在</w:t>
      </w:r>
      <w:proofErr w:type="spellStart"/>
      <w:r>
        <w:rPr>
          <w:rFonts w:eastAsia="宋体" w:cs="Times New Roman" w:hint="eastAsia"/>
          <w:sz w:val="18"/>
          <w:szCs w:val="18"/>
        </w:rPr>
        <w:t>Griddler</w:t>
      </w:r>
      <w:proofErr w:type="spellEnd"/>
      <w:r>
        <w:rPr>
          <w:rFonts w:eastAsia="宋体" w:cs="Times New Roman" w:hint="eastAsia"/>
          <w:sz w:val="18"/>
          <w:szCs w:val="18"/>
        </w:rPr>
        <w:t>中的等效模型</w:t>
      </w:r>
    </w:p>
    <w:p w:rsidR="00D412CE" w:rsidRPr="00302B44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02B44">
        <w:rPr>
          <w:rFonts w:eastAsia="宋体" w:cs="Times New Roman"/>
          <w:sz w:val="18"/>
          <w:szCs w:val="18"/>
        </w:rPr>
        <w:t>Fig</w:t>
      </w:r>
      <w:r>
        <w:rPr>
          <w:rFonts w:eastAsia="宋体" w:cs="Times New Roman" w:hint="eastAsia"/>
          <w:sz w:val="18"/>
          <w:szCs w:val="18"/>
        </w:rPr>
        <w:t>.</w:t>
      </w:r>
      <w:r w:rsidRPr="00302B44">
        <w:rPr>
          <w:rFonts w:eastAsia="宋体" w:cs="Times New Roman"/>
          <w:sz w:val="18"/>
          <w:szCs w:val="18"/>
        </w:rPr>
        <w:t xml:space="preserve">1 The equivalent </w:t>
      </w:r>
      <w:r w:rsidR="009507D3">
        <w:rPr>
          <w:rFonts w:eastAsia="宋体" w:cs="Times New Roman"/>
          <w:sz w:val="18"/>
          <w:szCs w:val="18"/>
        </w:rPr>
        <w:t>simulation</w:t>
      </w:r>
      <w:r w:rsidR="009507D3" w:rsidRPr="00302B44">
        <w:rPr>
          <w:rFonts w:eastAsia="宋体" w:cs="Times New Roman"/>
          <w:sz w:val="18"/>
          <w:szCs w:val="18"/>
        </w:rPr>
        <w:t xml:space="preserve"> </w:t>
      </w:r>
      <w:r w:rsidRPr="00302B44">
        <w:rPr>
          <w:rFonts w:eastAsia="宋体" w:cs="Times New Roman"/>
          <w:sz w:val="18"/>
          <w:szCs w:val="18"/>
        </w:rPr>
        <w:t xml:space="preserve">model of </w:t>
      </w:r>
      <w:proofErr w:type="spellStart"/>
      <w:r w:rsidRPr="00302B44">
        <w:rPr>
          <w:rFonts w:eastAsia="宋体" w:cs="Times New Roman"/>
          <w:sz w:val="18"/>
          <w:szCs w:val="18"/>
        </w:rPr>
        <w:t>SmartWire</w:t>
      </w:r>
      <w:proofErr w:type="spellEnd"/>
      <w:r w:rsidR="009507D3">
        <w:rPr>
          <w:rFonts w:eastAsia="宋体" w:cs="Times New Roman"/>
          <w:sz w:val="18"/>
          <w:szCs w:val="18"/>
        </w:rPr>
        <w:t xml:space="preserve"> connection</w:t>
      </w:r>
      <w:r w:rsidRPr="00302B44">
        <w:rPr>
          <w:rFonts w:eastAsia="宋体" w:cs="Times New Roman"/>
          <w:sz w:val="18"/>
          <w:szCs w:val="18"/>
        </w:rPr>
        <w:t xml:space="preserve"> technology in </w:t>
      </w:r>
      <w:proofErr w:type="spellStart"/>
      <w:r w:rsidRPr="00302B44">
        <w:rPr>
          <w:rFonts w:eastAsia="宋体" w:cs="Times New Roman"/>
          <w:sz w:val="18"/>
          <w:szCs w:val="18"/>
        </w:rPr>
        <w:t>Griddler</w:t>
      </w:r>
      <w:proofErr w:type="spellEnd"/>
      <w:r w:rsidR="009507D3">
        <w:rPr>
          <w:rFonts w:eastAsia="宋体" w:cs="Times New Roman"/>
          <w:sz w:val="18"/>
          <w:szCs w:val="18"/>
        </w:rPr>
        <w:t xml:space="preserve"> software</w:t>
      </w:r>
    </w:p>
    <w:p w:rsidR="00D412CE" w:rsidRPr="00A26F00" w:rsidRDefault="00D412CE" w:rsidP="00D412CE">
      <w:pPr>
        <w:spacing w:line="240" w:lineRule="auto"/>
        <w:rPr>
          <w:rFonts w:eastAsia="宋体" w:cs="Times New Roman"/>
          <w:szCs w:val="18"/>
        </w:rPr>
      </w:pPr>
    </w:p>
    <w:p w:rsidR="004A4ED4" w:rsidRPr="00A26F00" w:rsidRDefault="00307CD9" w:rsidP="00A2312F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proofErr w:type="spellStart"/>
      <w:r w:rsidRPr="00A26F00">
        <w:rPr>
          <w:rFonts w:eastAsia="宋体" w:cs="Times New Roman"/>
          <w:szCs w:val="18"/>
        </w:rPr>
        <w:t>SmartWire</w:t>
      </w:r>
      <w:proofErr w:type="spellEnd"/>
      <w:r w:rsidRPr="00A26F00">
        <w:rPr>
          <w:rFonts w:eastAsia="宋体" w:cs="Times New Roman"/>
          <w:szCs w:val="18"/>
        </w:rPr>
        <w:t>模型：如图所示，将</w:t>
      </w:r>
      <w:r w:rsidRPr="00A26F00">
        <w:rPr>
          <w:rFonts w:eastAsia="宋体" w:cs="Times New Roman"/>
          <w:szCs w:val="18"/>
        </w:rPr>
        <w:t>Probe points</w:t>
      </w:r>
      <w:r w:rsidRPr="00A26F00">
        <w:rPr>
          <w:rFonts w:eastAsia="宋体" w:cs="Times New Roman"/>
          <w:szCs w:val="18"/>
        </w:rPr>
        <w:t>的</w:t>
      </w:r>
      <w:r w:rsidRPr="00A26F00">
        <w:rPr>
          <w:rFonts w:eastAsia="宋体" w:cs="Times New Roman"/>
          <w:szCs w:val="18"/>
        </w:rPr>
        <w:t>数量设置为无穷大，保证每条</w:t>
      </w:r>
      <w:r w:rsidRPr="00A26F00">
        <w:rPr>
          <w:rFonts w:eastAsia="宋体" w:cs="Times New Roman"/>
          <w:szCs w:val="18"/>
        </w:rPr>
        <w:t>Finger</w:t>
      </w:r>
      <w:r w:rsidRPr="00A26F00">
        <w:rPr>
          <w:rFonts w:eastAsia="宋体" w:cs="Times New Roman"/>
          <w:szCs w:val="18"/>
        </w:rPr>
        <w:t>上都具有一个</w:t>
      </w:r>
      <w:r w:rsidRPr="00A26F00">
        <w:rPr>
          <w:rFonts w:eastAsia="宋体" w:cs="Times New Roman"/>
          <w:szCs w:val="18"/>
        </w:rPr>
        <w:t>Probe point</w:t>
      </w:r>
      <w:r w:rsidRPr="00A26F00">
        <w:rPr>
          <w:rFonts w:eastAsia="宋体" w:cs="Times New Roman"/>
          <w:szCs w:val="18"/>
        </w:rPr>
        <w:t>，此时再将主栅的电阻设为无穷大，那么电流将不会在主栅上传输，而是直接由</w:t>
      </w:r>
      <w:r w:rsidR="00DC4E5B" w:rsidRPr="00A26F00">
        <w:rPr>
          <w:rFonts w:eastAsia="宋体" w:cs="Times New Roman"/>
          <w:szCs w:val="18"/>
        </w:rPr>
        <w:t>Finger</w:t>
      </w:r>
      <w:r w:rsidR="00DC4E5B" w:rsidRPr="00A26F00">
        <w:rPr>
          <w:rFonts w:eastAsia="宋体" w:cs="Times New Roman"/>
          <w:szCs w:val="18"/>
        </w:rPr>
        <w:t>通过</w:t>
      </w:r>
      <w:r w:rsidR="00DC4E5B" w:rsidRPr="00A26F00">
        <w:rPr>
          <w:rFonts w:eastAsia="宋体" w:cs="Times New Roman"/>
          <w:szCs w:val="18"/>
        </w:rPr>
        <w:t>Probe point</w:t>
      </w:r>
      <w:r w:rsidR="00DC4E5B" w:rsidRPr="00A26F00">
        <w:rPr>
          <w:rFonts w:eastAsia="宋体" w:cs="Times New Roman"/>
          <w:szCs w:val="18"/>
        </w:rPr>
        <w:t>传输至焊带，即</w:t>
      </w:r>
      <w:r w:rsidR="00DC4E5B" w:rsidRPr="00A26F00">
        <w:rPr>
          <w:rFonts w:eastAsia="宋体" w:cs="Times New Roman"/>
          <w:szCs w:val="18"/>
        </w:rPr>
        <w:t>Smart Wire</w:t>
      </w:r>
      <w:r w:rsidR="00DC4E5B" w:rsidRPr="00A26F00">
        <w:rPr>
          <w:rFonts w:eastAsia="宋体" w:cs="Times New Roman"/>
          <w:szCs w:val="18"/>
        </w:rPr>
        <w:t>等效模型。</w:t>
      </w:r>
    </w:p>
    <w:p w:rsidR="002C384D" w:rsidRPr="003C481B" w:rsidRDefault="002C384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1E1189" w:rsidRPr="00761BE3" w:rsidRDefault="00761BE3" w:rsidP="00761BE3">
      <w:pPr>
        <w:spacing w:line="240" w:lineRule="auto"/>
        <w:rPr>
          <w:rFonts w:eastAsia="黑体" w:cs="Times New Roman"/>
          <w:szCs w:val="18"/>
        </w:rPr>
      </w:pPr>
      <w:r w:rsidRPr="00761BE3">
        <w:rPr>
          <w:rFonts w:eastAsia="黑体" w:cs="Times New Roman"/>
          <w:szCs w:val="18"/>
        </w:rPr>
        <w:t xml:space="preserve">1.3 </w:t>
      </w:r>
      <w:r w:rsidR="001E1189" w:rsidRPr="00761BE3">
        <w:rPr>
          <w:rFonts w:eastAsia="黑体" w:cs="Times New Roman"/>
          <w:szCs w:val="18"/>
        </w:rPr>
        <w:t>成</w:t>
      </w:r>
      <w:r w:rsidR="00DC4E5B" w:rsidRPr="00761BE3">
        <w:rPr>
          <w:rFonts w:eastAsia="黑体" w:cs="Times New Roman"/>
          <w:szCs w:val="18"/>
        </w:rPr>
        <w:t>本计算</w:t>
      </w:r>
    </w:p>
    <w:p w:rsidR="002C384D" w:rsidRDefault="00CA1A80" w:rsidP="000072F1">
      <w:pPr>
        <w:pStyle w:val="a3"/>
        <w:spacing w:line="240" w:lineRule="auto"/>
        <w:rPr>
          <w:rFonts w:eastAsia="宋体" w:cs="Times New Roman"/>
          <w:szCs w:val="18"/>
        </w:rPr>
      </w:pPr>
      <w:r w:rsidRPr="00F405AA">
        <w:rPr>
          <w:rFonts w:eastAsia="宋体" w:cs="Times New Roman"/>
          <w:szCs w:val="18"/>
        </w:rPr>
        <w:t>成本</w:t>
      </w:r>
      <w:r w:rsidR="00DC4E5B" w:rsidRPr="00F405AA">
        <w:rPr>
          <w:rFonts w:eastAsia="宋体" w:cs="Times New Roman"/>
          <w:szCs w:val="18"/>
        </w:rPr>
        <w:t>的计算</w:t>
      </w:r>
      <w:r w:rsidR="00560486" w:rsidRPr="00F405AA">
        <w:rPr>
          <w:rFonts w:eastAsia="宋体" w:cs="Times New Roman"/>
          <w:szCs w:val="18"/>
        </w:rPr>
        <w:t>根据每块电池进行，</w:t>
      </w:r>
      <w:r w:rsidR="009A0A69" w:rsidRPr="00F405AA">
        <w:rPr>
          <w:rFonts w:eastAsia="宋体" w:cs="Times New Roman"/>
          <w:szCs w:val="18"/>
        </w:rPr>
        <w:t>包括组件</w:t>
      </w:r>
      <w:r w:rsidR="00FE402B" w:rsidRPr="00F405AA">
        <w:rPr>
          <w:rFonts w:eastAsia="宋体" w:cs="Times New Roman"/>
          <w:szCs w:val="18"/>
        </w:rPr>
        <w:t>设计时间距的影响，</w:t>
      </w:r>
      <w:r w:rsidRPr="00F405AA">
        <w:rPr>
          <w:rFonts w:eastAsia="宋体" w:cs="Times New Roman"/>
          <w:szCs w:val="18"/>
        </w:rPr>
        <w:t>综合考虑了银浆耗量的减少，铜耗量的增加，附加胶膜成本，</w:t>
      </w:r>
      <w:r w:rsidRPr="00F405AA">
        <w:rPr>
          <w:rFonts w:eastAsia="宋体" w:cs="Times New Roman"/>
          <w:szCs w:val="18"/>
        </w:rPr>
        <w:t>EVA</w:t>
      </w:r>
      <w:r w:rsidRPr="00F405AA">
        <w:rPr>
          <w:rFonts w:eastAsia="宋体" w:cs="Times New Roman"/>
          <w:szCs w:val="18"/>
        </w:rPr>
        <w:t>耗量，以及效率增益，各种耗材的价格随着时间变化，本文成本的计算根据现阶段耗材的价格，</w:t>
      </w:r>
      <w:r w:rsidR="002C384D" w:rsidRPr="00F405AA">
        <w:rPr>
          <w:rFonts w:eastAsia="宋体" w:cs="Times New Roman"/>
          <w:szCs w:val="18"/>
        </w:rPr>
        <w:t>银</w:t>
      </w:r>
      <w:proofErr w:type="gramStart"/>
      <w:r w:rsidR="002C384D" w:rsidRPr="00F405AA">
        <w:rPr>
          <w:rFonts w:eastAsia="宋体" w:cs="Times New Roman"/>
          <w:szCs w:val="18"/>
        </w:rPr>
        <w:t>浆</w:t>
      </w:r>
      <w:r w:rsidR="00560486" w:rsidRPr="00F405AA">
        <w:rPr>
          <w:rFonts w:eastAsia="宋体" w:cs="Times New Roman"/>
          <w:szCs w:val="18"/>
        </w:rPr>
        <w:t>成本</w:t>
      </w:r>
      <w:proofErr w:type="gramEnd"/>
      <w:r w:rsidR="00560486" w:rsidRPr="00F405AA">
        <w:rPr>
          <w:rFonts w:eastAsia="宋体" w:cs="Times New Roman"/>
          <w:szCs w:val="18"/>
        </w:rPr>
        <w:t>按照</w:t>
      </w:r>
      <w:r w:rsidR="00560486" w:rsidRPr="00F405AA">
        <w:rPr>
          <w:rFonts w:eastAsia="宋体" w:cs="Times New Roman"/>
          <w:szCs w:val="18"/>
        </w:rPr>
        <w:t>7000</w:t>
      </w:r>
      <w:r w:rsidR="00560486" w:rsidRPr="00F405AA">
        <w:rPr>
          <w:rFonts w:eastAsia="宋体" w:cs="Times New Roman"/>
          <w:szCs w:val="18"/>
        </w:rPr>
        <w:t>元</w:t>
      </w:r>
      <w:r w:rsidR="00560486" w:rsidRPr="00F405AA">
        <w:rPr>
          <w:rFonts w:eastAsia="宋体" w:cs="Times New Roman"/>
          <w:szCs w:val="18"/>
        </w:rPr>
        <w:t>/kg</w:t>
      </w:r>
      <w:r w:rsidR="00560486" w:rsidRPr="00F405AA">
        <w:rPr>
          <w:rFonts w:eastAsia="宋体" w:cs="Times New Roman"/>
          <w:szCs w:val="18"/>
        </w:rPr>
        <w:t>计算，</w:t>
      </w:r>
      <w:proofErr w:type="gramStart"/>
      <w:r w:rsidR="00560486" w:rsidRPr="00F405AA">
        <w:rPr>
          <w:rFonts w:eastAsia="宋体" w:cs="Times New Roman"/>
          <w:szCs w:val="18"/>
        </w:rPr>
        <w:t>焊带成本随着焊带</w:t>
      </w:r>
      <w:proofErr w:type="gramEnd"/>
      <w:r w:rsidR="002F3196" w:rsidRPr="00F405AA">
        <w:rPr>
          <w:rFonts w:eastAsia="宋体" w:cs="Times New Roman"/>
          <w:szCs w:val="18"/>
        </w:rPr>
        <w:t>尺寸</w:t>
      </w:r>
      <w:r w:rsidR="00560486" w:rsidRPr="00F405AA">
        <w:rPr>
          <w:rFonts w:eastAsia="宋体" w:cs="Times New Roman"/>
          <w:szCs w:val="18"/>
        </w:rPr>
        <w:t>和数量变化，附加胶膜和</w:t>
      </w:r>
      <w:r w:rsidR="00560486" w:rsidRPr="00F405AA">
        <w:rPr>
          <w:rFonts w:eastAsia="宋体" w:cs="Times New Roman"/>
          <w:szCs w:val="18"/>
        </w:rPr>
        <w:t>EVA</w:t>
      </w:r>
      <w:r w:rsidR="00560486" w:rsidRPr="00F405AA">
        <w:rPr>
          <w:rFonts w:eastAsia="宋体" w:cs="Times New Roman"/>
          <w:szCs w:val="18"/>
        </w:rPr>
        <w:t>成本</w:t>
      </w:r>
      <w:proofErr w:type="gramStart"/>
      <w:r w:rsidR="00560486" w:rsidRPr="00F405AA">
        <w:rPr>
          <w:rFonts w:eastAsia="宋体" w:cs="Times New Roman"/>
          <w:szCs w:val="18"/>
        </w:rPr>
        <w:t>随着焊带</w:t>
      </w:r>
      <w:r w:rsidR="002F3196" w:rsidRPr="00F405AA">
        <w:rPr>
          <w:rFonts w:eastAsia="宋体" w:cs="Times New Roman"/>
          <w:szCs w:val="18"/>
        </w:rPr>
        <w:t>尺寸</w:t>
      </w:r>
      <w:proofErr w:type="gramEnd"/>
      <w:r w:rsidR="00A53B33" w:rsidRPr="00F405AA">
        <w:rPr>
          <w:rFonts w:eastAsia="宋体" w:cs="Times New Roman"/>
          <w:szCs w:val="18"/>
        </w:rPr>
        <w:t>变化</w:t>
      </w:r>
      <w:r w:rsidR="00726091" w:rsidRPr="00F405AA">
        <w:rPr>
          <w:rFonts w:eastAsia="宋体" w:cs="Times New Roman"/>
          <w:szCs w:val="18"/>
        </w:rPr>
        <w:t>，直径为</w:t>
      </w:r>
      <w:r w:rsidR="00726091" w:rsidRPr="00F405AA">
        <w:rPr>
          <w:rFonts w:eastAsia="宋体" w:cs="Times New Roman"/>
          <w:szCs w:val="18"/>
        </w:rPr>
        <w:t>320</w:t>
      </w:r>
      <w:r w:rsidR="007C54E7" w:rsidRPr="00F405AA">
        <w:rPr>
          <w:rFonts w:eastAsia="宋体" w:cs="Times New Roman"/>
          <w:szCs w:val="18"/>
        </w:rPr>
        <w:t xml:space="preserve"> </w:t>
      </w:r>
      <w:proofErr w:type="spellStart"/>
      <w:r w:rsidR="00726091" w:rsidRPr="00F405AA">
        <w:rPr>
          <w:rFonts w:eastAsia="宋体" w:cs="Times New Roman"/>
          <w:szCs w:val="18"/>
        </w:rPr>
        <w:t>μm</w:t>
      </w:r>
      <w:proofErr w:type="spellEnd"/>
      <w:r w:rsidR="00726091" w:rsidRPr="00F405AA">
        <w:rPr>
          <w:rFonts w:eastAsia="宋体" w:cs="Times New Roman"/>
          <w:szCs w:val="18"/>
        </w:rPr>
        <w:t>的</w:t>
      </w:r>
      <w:proofErr w:type="gramStart"/>
      <w:r w:rsidR="00726091" w:rsidRPr="00F405AA">
        <w:rPr>
          <w:rFonts w:eastAsia="宋体" w:cs="Times New Roman"/>
          <w:szCs w:val="18"/>
        </w:rPr>
        <w:t>焊带作为</w:t>
      </w:r>
      <w:r w:rsidR="009D566B" w:rsidRPr="00F405AA">
        <w:rPr>
          <w:rFonts w:eastAsia="宋体" w:cs="Times New Roman"/>
          <w:szCs w:val="18"/>
        </w:rPr>
        <w:t>焊带</w:t>
      </w:r>
      <w:proofErr w:type="gramEnd"/>
      <w:r w:rsidR="00726091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。图</w:t>
      </w:r>
      <w:r w:rsidR="007F4885" w:rsidRPr="00F405AA">
        <w:rPr>
          <w:rFonts w:eastAsia="宋体" w:cs="Times New Roman"/>
          <w:szCs w:val="18"/>
        </w:rPr>
        <w:t>2 a)</w:t>
      </w:r>
      <w:proofErr w:type="gramStart"/>
      <w:r w:rsidR="009D566B" w:rsidRPr="00F405AA">
        <w:rPr>
          <w:rFonts w:eastAsia="宋体" w:cs="Times New Roman"/>
          <w:szCs w:val="18"/>
        </w:rPr>
        <w:t>为焊带的</w:t>
      </w:r>
      <w:proofErr w:type="gramEnd"/>
      <w:r w:rsidR="009D566B" w:rsidRPr="00F405AA">
        <w:rPr>
          <w:rFonts w:eastAsia="宋体" w:cs="Times New Roman"/>
          <w:szCs w:val="18"/>
        </w:rPr>
        <w:t>价格图，</w:t>
      </w:r>
      <w:proofErr w:type="gramStart"/>
      <w:r w:rsidR="009D566B" w:rsidRPr="00F405AA">
        <w:rPr>
          <w:rFonts w:eastAsia="宋体" w:cs="Times New Roman"/>
          <w:szCs w:val="18"/>
        </w:rPr>
        <w:t>焊带的</w:t>
      </w:r>
      <w:proofErr w:type="gramEnd"/>
      <w:r w:rsidR="009D566B" w:rsidRPr="00F405AA">
        <w:rPr>
          <w:rFonts w:eastAsia="宋体" w:cs="Times New Roman"/>
          <w:szCs w:val="18"/>
        </w:rPr>
        <w:t>成本需要</w:t>
      </w:r>
      <w:proofErr w:type="gramStart"/>
      <w:r w:rsidR="009D566B" w:rsidRPr="00F405AA">
        <w:rPr>
          <w:rFonts w:eastAsia="宋体" w:cs="Times New Roman"/>
          <w:szCs w:val="18"/>
        </w:rPr>
        <w:t>根据焊带数目</w:t>
      </w:r>
      <w:proofErr w:type="gramEnd"/>
      <w:r w:rsidR="009D566B" w:rsidRPr="00F405AA">
        <w:rPr>
          <w:rFonts w:eastAsia="宋体" w:cs="Times New Roman"/>
          <w:szCs w:val="18"/>
        </w:rPr>
        <w:t>与尺寸进行计算；图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b)</w:t>
      </w:r>
      <w:r w:rsidR="009D566B" w:rsidRPr="00F405AA">
        <w:rPr>
          <w:rFonts w:eastAsia="宋体" w:cs="Times New Roman"/>
          <w:szCs w:val="18"/>
        </w:rPr>
        <w:t>为</w:t>
      </w:r>
      <w:r w:rsidR="009D566B" w:rsidRPr="00F405AA">
        <w:rPr>
          <w:rFonts w:eastAsia="宋体" w:cs="Times New Roman"/>
          <w:szCs w:val="18"/>
        </w:rPr>
        <w:t>EVA</w:t>
      </w:r>
      <w:r w:rsidR="009D566B" w:rsidRPr="00F405AA">
        <w:rPr>
          <w:rFonts w:eastAsia="宋体" w:cs="Times New Roman"/>
          <w:szCs w:val="18"/>
        </w:rPr>
        <w:t>相对于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的差价</w:t>
      </w:r>
      <w:r w:rsidR="00726091" w:rsidRPr="00F405AA">
        <w:rPr>
          <w:rFonts w:eastAsia="宋体" w:cs="Times New Roman"/>
          <w:szCs w:val="18"/>
        </w:rPr>
        <w:t>，正值的为成本增加，负值为成本降低</w:t>
      </w:r>
      <w:r w:rsidR="0099216D" w:rsidRPr="00F405AA">
        <w:rPr>
          <w:rFonts w:eastAsia="宋体" w:cs="Times New Roman"/>
          <w:szCs w:val="18"/>
        </w:rPr>
        <w:t>，价格考虑了组件设计中的间隙</w:t>
      </w:r>
      <w:r w:rsidR="009D566B" w:rsidRPr="00F405AA">
        <w:rPr>
          <w:rFonts w:eastAsia="宋体" w:cs="Times New Roman"/>
          <w:szCs w:val="18"/>
        </w:rPr>
        <w:t>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c)</w:t>
      </w:r>
      <w:r w:rsidR="009D566B" w:rsidRPr="00F405AA">
        <w:rPr>
          <w:rFonts w:eastAsia="宋体" w:cs="Times New Roman"/>
          <w:szCs w:val="18"/>
        </w:rPr>
        <w:t>为附加胶膜的差价，由于附件胶膜是比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电池</w:t>
      </w:r>
      <w:proofErr w:type="gramStart"/>
      <w:r w:rsidR="009D566B" w:rsidRPr="00F405AA">
        <w:rPr>
          <w:rFonts w:eastAsia="宋体" w:cs="Times New Roman"/>
          <w:szCs w:val="18"/>
        </w:rPr>
        <w:t>和焊带额外</w:t>
      </w:r>
      <w:proofErr w:type="gramEnd"/>
      <w:r w:rsidR="009D566B" w:rsidRPr="00F405AA">
        <w:rPr>
          <w:rFonts w:eastAsia="宋体" w:cs="Times New Roman"/>
          <w:szCs w:val="18"/>
        </w:rPr>
        <w:t>多出的项，因此差价全部为正值，即成本增加。</w:t>
      </w:r>
    </w:p>
    <w:p w:rsidR="00D412CE" w:rsidRPr="00F405AA" w:rsidRDefault="00232093" w:rsidP="000072F1">
      <w:pPr>
        <w:pStyle w:val="a3"/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3E96D" wp14:editId="6B8EC9CB">
                <wp:simplePos x="0" y="0"/>
                <wp:positionH relativeFrom="column">
                  <wp:posOffset>1889125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E96D"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6" type="#_x0000_t202" style="position:absolute;left:0;text-align:left;margin-left:148.75pt;margin-top:5.15pt;width:20.5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99FBFA" wp14:editId="1C64867B">
                <wp:simplePos x="0" y="0"/>
                <wp:positionH relativeFrom="column">
                  <wp:posOffset>892175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FBFA" id="文本框 34" o:spid="_x0000_s1027" type="#_x0000_t202" style="position:absolute;left:0;text-align:left;margin-left:70.25pt;margin-top:5.15pt;width:20.5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f2PAIAAFo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28" type="#_x0000_t202" style="position:absolute;left:0;text-align:left;margin-left:-7.75pt;margin-top:5.15pt;width:20.5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A53B33" w:rsidRDefault="009D566B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0C5BB94">
            <wp:extent cx="2958347" cy="746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03" cy="79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F405A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>图</w:t>
      </w:r>
      <w:r w:rsidRPr="00F405AA">
        <w:rPr>
          <w:rFonts w:eastAsia="宋体" w:cs="Times New Roman"/>
          <w:sz w:val="18"/>
          <w:szCs w:val="18"/>
        </w:rPr>
        <w:t xml:space="preserve">2 a). </w:t>
      </w:r>
      <w:proofErr w:type="gramStart"/>
      <w:r w:rsidRPr="00F405AA">
        <w:rPr>
          <w:rFonts w:eastAsia="宋体" w:cs="Times New Roman"/>
          <w:sz w:val="18"/>
          <w:szCs w:val="18"/>
        </w:rPr>
        <w:t>焊带的</w:t>
      </w:r>
      <w:proofErr w:type="gramEnd"/>
      <w:r w:rsidRPr="00F405AA">
        <w:rPr>
          <w:rFonts w:eastAsia="宋体" w:cs="Times New Roman"/>
          <w:sz w:val="18"/>
          <w:szCs w:val="18"/>
        </w:rPr>
        <w:t>体积单价与重量单价；</w:t>
      </w:r>
      <w:r w:rsidRPr="00F405AA">
        <w:rPr>
          <w:rFonts w:eastAsia="宋体" w:cs="Times New Roman"/>
          <w:sz w:val="18"/>
          <w:szCs w:val="18"/>
        </w:rPr>
        <w:t>b). EVA</w:t>
      </w:r>
      <w:r w:rsidRPr="00F405AA">
        <w:rPr>
          <w:rFonts w:eastAsia="宋体" w:cs="Times New Roman"/>
          <w:sz w:val="18"/>
          <w:szCs w:val="18"/>
        </w:rPr>
        <w:t>价格及相对于</w:t>
      </w:r>
      <w:r w:rsidRPr="00F405AA">
        <w:rPr>
          <w:rFonts w:eastAsia="宋体" w:cs="Times New Roman"/>
          <w:sz w:val="18"/>
          <w:szCs w:val="18"/>
        </w:rPr>
        <w:t>Baseline</w:t>
      </w:r>
      <w:r w:rsidRPr="00F405AA">
        <w:rPr>
          <w:rFonts w:eastAsia="宋体" w:cs="Times New Roman"/>
          <w:sz w:val="18"/>
          <w:szCs w:val="18"/>
        </w:rPr>
        <w:t>电池差价；</w:t>
      </w:r>
      <w:r w:rsidRPr="00F405AA">
        <w:rPr>
          <w:rFonts w:eastAsia="宋体" w:cs="Times New Roman"/>
          <w:sz w:val="18"/>
          <w:szCs w:val="18"/>
        </w:rPr>
        <w:t xml:space="preserve">c). </w:t>
      </w:r>
      <w:r w:rsidRPr="00F405AA">
        <w:rPr>
          <w:rFonts w:eastAsia="宋体" w:cs="Times New Roman"/>
          <w:sz w:val="18"/>
          <w:szCs w:val="18"/>
        </w:rPr>
        <w:t>附加胶膜价格及增加的成本</w:t>
      </w:r>
    </w:p>
    <w:p w:rsidR="007F4885" w:rsidRDefault="00302B44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 xml:space="preserve">Fig.2 </w:t>
      </w:r>
      <w:r w:rsidR="007D3595" w:rsidRPr="007D3595">
        <w:rPr>
          <w:rFonts w:eastAsia="宋体" w:cs="Times New Roman"/>
          <w:sz w:val="18"/>
          <w:szCs w:val="18"/>
        </w:rPr>
        <w:t>The pricing basis for calculating costs</w:t>
      </w:r>
      <w:r w:rsidR="007D3595">
        <w:rPr>
          <w:rFonts w:eastAsia="宋体" w:cs="Times New Roman"/>
          <w:sz w:val="18"/>
          <w:szCs w:val="18"/>
        </w:rPr>
        <w:t xml:space="preserve"> </w:t>
      </w:r>
    </w:p>
    <w:p w:rsidR="00D412CE" w:rsidRPr="00F405AA" w:rsidRDefault="00D412CE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EE4D4F" w:rsidRPr="00CC0F88" w:rsidRDefault="00E470E3" w:rsidP="000072F1">
      <w:pPr>
        <w:spacing w:line="240" w:lineRule="auto"/>
        <w:rPr>
          <w:rFonts w:eastAsia="黑体" w:cs="Times New Roman"/>
          <w:sz w:val="28"/>
          <w:szCs w:val="18"/>
        </w:rPr>
      </w:pPr>
      <w:r w:rsidRPr="00CC0F88">
        <w:rPr>
          <w:rFonts w:eastAsia="黑体" w:cs="Times New Roman"/>
          <w:sz w:val="28"/>
          <w:szCs w:val="18"/>
        </w:rPr>
        <w:t xml:space="preserve">2 </w:t>
      </w:r>
      <w:r w:rsidRPr="00CC0F88">
        <w:rPr>
          <w:rFonts w:eastAsia="黑体" w:cs="Times New Roman"/>
          <w:sz w:val="28"/>
          <w:szCs w:val="18"/>
        </w:rPr>
        <w:t>结果</w:t>
      </w:r>
      <w:bookmarkEnd w:id="0"/>
      <w:bookmarkEnd w:id="1"/>
      <w:r w:rsidR="003373CB" w:rsidRPr="00CC0F88">
        <w:rPr>
          <w:rFonts w:eastAsia="黑体" w:cs="Times New Roman"/>
          <w:sz w:val="28"/>
          <w:szCs w:val="18"/>
        </w:rPr>
        <w:t>与讨论</w:t>
      </w:r>
    </w:p>
    <w:p w:rsidR="003373CB" w:rsidRPr="00CC0F88" w:rsidRDefault="003373CB" w:rsidP="000072F1">
      <w:pPr>
        <w:spacing w:line="240" w:lineRule="auto"/>
        <w:rPr>
          <w:rFonts w:eastAsia="黑体" w:cs="Times New Roman"/>
          <w:szCs w:val="18"/>
        </w:rPr>
      </w:pPr>
      <w:r w:rsidRPr="00CC0F88">
        <w:rPr>
          <w:rFonts w:eastAsia="黑体" w:cs="Times New Roman"/>
          <w:szCs w:val="18"/>
        </w:rPr>
        <w:t xml:space="preserve">2.1 </w:t>
      </w:r>
      <w:proofErr w:type="spellStart"/>
      <w:r w:rsidRPr="00CC0F88">
        <w:rPr>
          <w:rFonts w:eastAsia="黑体" w:cs="Times New Roman"/>
          <w:szCs w:val="18"/>
        </w:rPr>
        <w:t>SmartWire</w:t>
      </w:r>
      <w:proofErr w:type="spellEnd"/>
      <w:r w:rsidRPr="00CC0F88">
        <w:rPr>
          <w:rFonts w:eastAsia="黑体" w:cs="Times New Roman"/>
          <w:szCs w:val="18"/>
        </w:rPr>
        <w:t>模型可靠性</w:t>
      </w:r>
    </w:p>
    <w:p w:rsidR="007F0F12" w:rsidRDefault="007E7745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CC0F88">
        <w:rPr>
          <w:rFonts w:eastAsia="宋体" w:cs="Times New Roman"/>
          <w:szCs w:val="18"/>
        </w:rPr>
        <w:t>如图</w:t>
      </w:r>
      <w:r w:rsidRPr="00CC0F88">
        <w:rPr>
          <w:rFonts w:eastAsia="宋体" w:cs="Times New Roman"/>
          <w:szCs w:val="18"/>
        </w:rPr>
        <w:t>3</w:t>
      </w:r>
      <w:r w:rsidRPr="00CC0F88">
        <w:rPr>
          <w:rFonts w:eastAsia="宋体" w:cs="Times New Roman"/>
          <w:szCs w:val="18"/>
        </w:rPr>
        <w:t>所示，</w:t>
      </w:r>
      <w:r w:rsidR="007F0F12" w:rsidRPr="00CC0F88">
        <w:rPr>
          <w:rFonts w:eastAsia="宋体" w:cs="Times New Roman"/>
          <w:szCs w:val="18"/>
        </w:rPr>
        <w:t>在</w:t>
      </w:r>
      <w:r w:rsidR="007F0F12" w:rsidRPr="00CC0F88">
        <w:rPr>
          <w:rFonts w:eastAsia="宋体" w:cs="Times New Roman"/>
          <w:szCs w:val="18"/>
        </w:rPr>
        <w:t>9BB</w:t>
      </w:r>
      <w:r w:rsidR="007F0F12" w:rsidRPr="00CC0F88">
        <w:rPr>
          <w:rFonts w:eastAsia="宋体" w:cs="Times New Roman"/>
          <w:szCs w:val="18"/>
        </w:rPr>
        <w:t>，</w:t>
      </w:r>
      <w:r w:rsidR="007F0F12" w:rsidRPr="00CC0F88">
        <w:rPr>
          <w:rFonts w:eastAsia="宋体" w:cs="Times New Roman"/>
          <w:szCs w:val="18"/>
        </w:rPr>
        <w:t>12 Probe points</w:t>
      </w:r>
      <w:r w:rsidR="007F0F12" w:rsidRPr="00CC0F88">
        <w:rPr>
          <w:rFonts w:eastAsia="宋体" w:cs="Times New Roman"/>
          <w:szCs w:val="18"/>
        </w:rPr>
        <w:t>条件下，</w:t>
      </w:r>
      <w:proofErr w:type="spellStart"/>
      <w:r w:rsidR="007F0F12" w:rsidRPr="00CC0F88">
        <w:rPr>
          <w:rFonts w:eastAsia="宋体" w:cs="Times New Roman"/>
          <w:szCs w:val="18"/>
        </w:rPr>
        <w:t>TOPCon</w:t>
      </w:r>
      <w:proofErr w:type="spellEnd"/>
      <w:r w:rsidR="007F0F12" w:rsidRPr="00CC0F88">
        <w:rPr>
          <w:rFonts w:eastAsia="宋体" w:cs="Times New Roman"/>
          <w:szCs w:val="18"/>
        </w:rPr>
        <w:t>电池的效率为</w:t>
      </w:r>
      <w:r w:rsidR="007F0F12" w:rsidRPr="00CC0F88">
        <w:rPr>
          <w:rFonts w:eastAsia="宋体" w:cs="Times New Roman"/>
          <w:szCs w:val="18"/>
        </w:rPr>
        <w:t>23.53 %</w:t>
      </w:r>
      <w:r w:rsidR="007F0F12" w:rsidRPr="00CC0F88">
        <w:rPr>
          <w:rFonts w:eastAsia="宋体" w:cs="Times New Roman"/>
          <w:szCs w:val="18"/>
        </w:rPr>
        <w:t>；</w:t>
      </w:r>
      <w:proofErr w:type="gramStart"/>
      <w:r w:rsidR="007F0F12" w:rsidRPr="00CC0F88">
        <w:rPr>
          <w:rFonts w:eastAsia="宋体" w:cs="Times New Roman"/>
          <w:szCs w:val="18"/>
        </w:rPr>
        <w:t>增加焊带后</w:t>
      </w:r>
      <w:proofErr w:type="gramEnd"/>
      <w:r w:rsidR="007F0F12" w:rsidRPr="00CC0F88">
        <w:rPr>
          <w:rFonts w:eastAsia="宋体" w:cs="Times New Roman"/>
          <w:szCs w:val="18"/>
        </w:rPr>
        <w:t>，相当于组件，效率为</w:t>
      </w:r>
      <w:r w:rsidR="007F0F12" w:rsidRPr="00CC0F88">
        <w:rPr>
          <w:rFonts w:eastAsia="宋体" w:cs="Times New Roman"/>
          <w:szCs w:val="18"/>
        </w:rPr>
        <w:t>22.28 %</w:t>
      </w:r>
      <w:r w:rsidR="007F0F12" w:rsidRPr="00CC0F88">
        <w:rPr>
          <w:rFonts w:eastAsia="宋体" w:cs="Times New Roman"/>
          <w:szCs w:val="18"/>
        </w:rPr>
        <w:t>，</w:t>
      </w:r>
      <w:proofErr w:type="gramStart"/>
      <w:r w:rsidR="007F0F12" w:rsidRPr="00CC0F88">
        <w:rPr>
          <w:rFonts w:eastAsia="宋体" w:cs="Times New Roman"/>
          <w:szCs w:val="18"/>
        </w:rPr>
        <w:t>说明焊带的</w:t>
      </w:r>
      <w:proofErr w:type="gramEnd"/>
      <w:r w:rsidR="007F0F12" w:rsidRPr="00CC0F88">
        <w:rPr>
          <w:rFonts w:eastAsia="宋体" w:cs="Times New Roman"/>
          <w:szCs w:val="18"/>
        </w:rPr>
        <w:t>引入</w:t>
      </w:r>
      <w:r w:rsidRPr="00CC0F88">
        <w:rPr>
          <w:rFonts w:eastAsia="宋体" w:cs="Times New Roman"/>
          <w:szCs w:val="18"/>
        </w:rPr>
        <w:t>使电池效率绝对值损失约</w:t>
      </w:r>
      <w:r w:rsidRPr="00CC0F88">
        <w:rPr>
          <w:rFonts w:eastAsia="宋体" w:cs="Times New Roman"/>
          <w:szCs w:val="18"/>
        </w:rPr>
        <w:t>1%</w:t>
      </w:r>
      <w:r w:rsidR="0098593C">
        <w:rPr>
          <w:rFonts w:eastAsia="宋体" w:cs="Times New Roman" w:hint="eastAsia"/>
          <w:szCs w:val="18"/>
        </w:rPr>
        <w:t>，</w:t>
      </w:r>
      <w:r w:rsidR="0098593C" w:rsidRPr="00CC0F88">
        <w:rPr>
          <w:rFonts w:eastAsia="宋体" w:cs="Times New Roman"/>
          <w:szCs w:val="18"/>
        </w:rPr>
        <w:t>这说明对于</w:t>
      </w:r>
      <w:proofErr w:type="spellStart"/>
      <w:r w:rsidR="0098593C" w:rsidRPr="00CC0F88">
        <w:rPr>
          <w:rFonts w:eastAsia="宋体" w:cs="Times New Roman"/>
          <w:szCs w:val="18"/>
        </w:rPr>
        <w:t>SmartWire</w:t>
      </w:r>
      <w:proofErr w:type="spellEnd"/>
      <w:r w:rsidR="0098593C" w:rsidRPr="00CC0F88">
        <w:rPr>
          <w:rFonts w:eastAsia="宋体" w:cs="Times New Roman"/>
          <w:szCs w:val="18"/>
        </w:rPr>
        <w:t>技术</w:t>
      </w:r>
      <w:r w:rsidR="0098593C">
        <w:rPr>
          <w:rFonts w:eastAsia="宋体" w:cs="Times New Roman" w:hint="eastAsia"/>
          <w:szCs w:val="18"/>
        </w:rPr>
        <w:t>Baseline</w:t>
      </w:r>
      <w:r w:rsidR="0098593C">
        <w:rPr>
          <w:rFonts w:eastAsia="宋体" w:cs="Times New Roman" w:hint="eastAsia"/>
          <w:szCs w:val="18"/>
        </w:rPr>
        <w:t>的设置</w:t>
      </w:r>
      <w:r w:rsidR="0098593C" w:rsidRPr="00CC0F88">
        <w:rPr>
          <w:rFonts w:eastAsia="宋体" w:cs="Times New Roman"/>
          <w:szCs w:val="18"/>
        </w:rPr>
        <w:t>，不能直接与</w:t>
      </w:r>
      <w:proofErr w:type="gramStart"/>
      <w:r w:rsidR="0098593C" w:rsidRPr="00CC0F88">
        <w:rPr>
          <w:rFonts w:eastAsia="宋体" w:cs="Times New Roman"/>
          <w:szCs w:val="18"/>
        </w:rPr>
        <w:t>未加焊带的</w:t>
      </w:r>
      <w:proofErr w:type="gramEnd"/>
      <w:r w:rsidR="0098593C" w:rsidRPr="00CC0F88">
        <w:rPr>
          <w:rFonts w:eastAsia="宋体" w:cs="Times New Roman"/>
          <w:szCs w:val="18"/>
        </w:rPr>
        <w:t>电池效率进行比较，而应该与</w:t>
      </w:r>
      <w:proofErr w:type="gramStart"/>
      <w:r w:rsidR="0098593C" w:rsidRPr="00CC0F88">
        <w:rPr>
          <w:rFonts w:eastAsia="宋体" w:cs="Times New Roman"/>
          <w:szCs w:val="18"/>
        </w:rPr>
        <w:t>添加焊带的</w:t>
      </w:r>
      <w:proofErr w:type="gramEnd"/>
      <w:r w:rsidR="0098593C" w:rsidRPr="00CC0F88">
        <w:rPr>
          <w:rFonts w:eastAsia="宋体" w:cs="Times New Roman"/>
          <w:szCs w:val="18"/>
        </w:rPr>
        <w:t>效率进行比较，</w:t>
      </w:r>
      <w:r w:rsidRPr="00CC0F88">
        <w:rPr>
          <w:rFonts w:eastAsia="宋体" w:cs="Times New Roman"/>
          <w:szCs w:val="18"/>
        </w:rPr>
        <w:t>。无论有没有增加焊带，效率都随着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数目增加而迅速增加，然后逐渐趋于平缓，最后达到饱和状态</w:t>
      </w:r>
      <w:r w:rsidR="00887418" w:rsidRPr="00CC0F88">
        <w:rPr>
          <w:rFonts w:eastAsia="宋体" w:cs="Times New Roman"/>
          <w:szCs w:val="18"/>
        </w:rPr>
        <w:t>，</w:t>
      </w:r>
      <w:proofErr w:type="gramStart"/>
      <w:r w:rsidR="00887418" w:rsidRPr="00CC0F88">
        <w:rPr>
          <w:rFonts w:eastAsia="宋体" w:cs="Times New Roman"/>
          <w:szCs w:val="18"/>
        </w:rPr>
        <w:t>无焊带和有焊带的的</w:t>
      </w:r>
      <w:proofErr w:type="gramEnd"/>
      <w:r w:rsidR="00887418" w:rsidRPr="00CC0F88">
        <w:rPr>
          <w:rFonts w:eastAsia="宋体" w:cs="Times New Roman"/>
          <w:szCs w:val="18"/>
        </w:rPr>
        <w:t>情况下，效率极限值分别为</w:t>
      </w:r>
      <w:r w:rsidR="00887418" w:rsidRPr="00CC0F88">
        <w:rPr>
          <w:rFonts w:eastAsia="宋体" w:cs="Times New Roman"/>
          <w:szCs w:val="18"/>
        </w:rPr>
        <w:t>22.71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和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Pr="00CC0F88">
        <w:rPr>
          <w:rFonts w:eastAsia="宋体" w:cs="Times New Roman"/>
          <w:szCs w:val="18"/>
        </w:rPr>
        <w:t>，这说明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数目的增多，可以降低主栅上电流的损耗。通过设置一定的</w:t>
      </w:r>
      <w:r w:rsidRPr="00CC0F88">
        <w:rPr>
          <w:rFonts w:eastAsia="宋体" w:cs="Times New Roman"/>
          <w:szCs w:val="18"/>
        </w:rPr>
        <w:t>Probe points</w:t>
      </w:r>
      <w:r w:rsidR="00493F50">
        <w:rPr>
          <w:rFonts w:eastAsia="宋体" w:cs="Times New Roman"/>
          <w:szCs w:val="18"/>
        </w:rPr>
        <w:t>，主栅上的损耗可以忽略不计，</w:t>
      </w:r>
      <w:r w:rsidR="00493F50">
        <w:rPr>
          <w:rFonts w:eastAsia="宋体" w:cs="Times New Roman" w:hint="eastAsia"/>
          <w:szCs w:val="18"/>
        </w:rPr>
        <w:t>我们</w:t>
      </w:r>
      <w:r w:rsidR="00493F50">
        <w:rPr>
          <w:rFonts w:eastAsia="宋体" w:cs="Times New Roman" w:hint="eastAsia"/>
          <w:szCs w:val="18"/>
        </w:rPr>
        <w:lastRenderedPageBreak/>
        <w:t>直接</w:t>
      </w:r>
      <w:r w:rsidRPr="00CC0F88">
        <w:rPr>
          <w:rFonts w:eastAsia="宋体" w:cs="Times New Roman"/>
          <w:szCs w:val="18"/>
        </w:rPr>
        <w:t>选取软件可以设置的最大值</w:t>
      </w:r>
      <w:r w:rsidRPr="00CC0F88">
        <w:rPr>
          <w:rFonts w:eastAsia="宋体" w:cs="Times New Roman"/>
          <w:szCs w:val="18"/>
        </w:rPr>
        <w:t>800</w:t>
      </w:r>
      <w:r w:rsidR="00493F50">
        <w:rPr>
          <w:rFonts w:eastAsia="宋体" w:cs="Times New Roman" w:hint="eastAsia"/>
          <w:szCs w:val="18"/>
        </w:rPr>
        <w:t xml:space="preserve"> probe</w:t>
      </w:r>
      <w:r w:rsidR="00493F50">
        <w:rPr>
          <w:rFonts w:eastAsia="宋体" w:cs="Times New Roman"/>
          <w:szCs w:val="18"/>
        </w:rPr>
        <w:t xml:space="preserve"> </w:t>
      </w:r>
      <w:r w:rsidR="00493F50">
        <w:rPr>
          <w:rFonts w:eastAsia="宋体" w:cs="Times New Roman" w:hint="eastAsia"/>
          <w:szCs w:val="18"/>
        </w:rPr>
        <w:t>points</w:t>
      </w:r>
      <w:r w:rsidR="00493F50">
        <w:rPr>
          <w:rFonts w:eastAsia="宋体" w:cs="Times New Roman" w:hint="eastAsia"/>
          <w:szCs w:val="18"/>
        </w:rPr>
        <w:t>用于</w:t>
      </w:r>
      <w:proofErr w:type="spellStart"/>
      <w:r w:rsidR="00493F50">
        <w:rPr>
          <w:rFonts w:eastAsia="宋体" w:cs="Times New Roman" w:hint="eastAsia"/>
          <w:szCs w:val="18"/>
        </w:rPr>
        <w:t>SmartWire</w:t>
      </w:r>
      <w:proofErr w:type="spellEnd"/>
      <w:r w:rsidR="00493F50">
        <w:rPr>
          <w:rFonts w:eastAsia="宋体" w:cs="Times New Roman" w:hint="eastAsia"/>
          <w:szCs w:val="18"/>
        </w:rPr>
        <w:t>的模拟</w:t>
      </w:r>
      <w:r w:rsidR="0098593C">
        <w:rPr>
          <w:rFonts w:eastAsia="宋体" w:cs="Times New Roman" w:hint="eastAsia"/>
          <w:szCs w:val="18"/>
        </w:rPr>
        <w:t>，同时</w:t>
      </w:r>
      <w:r w:rsidR="00887418" w:rsidRPr="00CC0F88">
        <w:rPr>
          <w:rFonts w:eastAsia="宋体" w:cs="Times New Roman"/>
          <w:szCs w:val="18"/>
        </w:rPr>
        <w:t>我们将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的效率作为</w:t>
      </w:r>
      <w:r w:rsidR="00887418" w:rsidRPr="00CC0F88">
        <w:rPr>
          <w:rFonts w:eastAsia="宋体" w:cs="Times New Roman"/>
          <w:szCs w:val="18"/>
        </w:rPr>
        <w:t>Baseline</w:t>
      </w:r>
      <w:r w:rsidR="00887418" w:rsidRPr="00CC0F88">
        <w:rPr>
          <w:rFonts w:eastAsia="宋体" w:cs="Times New Roman"/>
          <w:szCs w:val="18"/>
        </w:rPr>
        <w:t>效率。</w:t>
      </w:r>
    </w:p>
    <w:p w:rsidR="00D412CE" w:rsidRPr="00CC0F88" w:rsidRDefault="00FB1B56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D7A3A1" wp14:editId="62AD4B07">
                <wp:simplePos x="0" y="0"/>
                <wp:positionH relativeFrom="column">
                  <wp:posOffset>1416916</wp:posOffset>
                </wp:positionH>
                <wp:positionV relativeFrom="paragraph">
                  <wp:posOffset>93172</wp:posOffset>
                </wp:positionV>
                <wp:extent cx="260350" cy="33655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A3A1" id="文本框 38" o:spid="_x0000_s1029" type="#_x0000_t202" style="position:absolute;left:0;text-align:left;margin-left:111.55pt;margin-top:7.35pt;width:20.5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6BD51B" wp14:editId="09DB7A94">
                <wp:simplePos x="0" y="0"/>
                <wp:positionH relativeFrom="column">
                  <wp:posOffset>239857</wp:posOffset>
                </wp:positionH>
                <wp:positionV relativeFrom="paragraph">
                  <wp:posOffset>94326</wp:posOffset>
                </wp:positionV>
                <wp:extent cx="260350" cy="336550"/>
                <wp:effectExtent l="0" t="0" r="0" b="63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37" o:spid="_x0000_s1030" type="#_x0000_t202" style="position:absolute;left:0;text-align:left;margin-left:18.9pt;margin-top:7.45pt;width:20.5pt;height:2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W9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XVCiWYUcHZ6+Hb7/PPz4StCHANXGpZi3Mpjpm/fQINGd36Ez7N1IW4Vf3IhgHKHen+AV&#10;jSccncNpfzTBCMfQaDSdoI3Vk+c/G+v8BwEVCUZGLbIXQWW7G+fb1C4l9NKwLJWKDCpN6oxOQ/nf&#10;IlhcaewRVmhHDZZv1k3cedy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3373CB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FF0C6C" wp14:editId="038C6CB8">
                <wp:simplePos x="0" y="0"/>
                <wp:positionH relativeFrom="column">
                  <wp:posOffset>1379971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0C6C" id="文本框 40" o:spid="_x0000_s1031" type="#_x0000_t202" style="position:absolute;left:0;text-align:left;margin-left:108.65pt;margin-top:65.1pt;width:20.5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8E280F" wp14:editId="1CA3A855">
                <wp:simplePos x="0" y="0"/>
                <wp:positionH relativeFrom="column">
                  <wp:posOffset>214457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280F" id="文本框 39" o:spid="_x0000_s1032" type="#_x0000_t202" style="position:absolute;left:0;text-align:left;margin-left:16.9pt;margin-top:65.1pt;width:20.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8171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069D4A59">
            <wp:extent cx="2363227" cy="1916723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54" cy="196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BD1BD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 xml:space="preserve">3 </w:t>
      </w:r>
      <w:r w:rsidR="00BE2C0E" w:rsidRPr="00BD1BDA">
        <w:rPr>
          <w:rFonts w:eastAsia="宋体" w:cs="Times New Roman"/>
          <w:sz w:val="18"/>
          <w:szCs w:val="18"/>
        </w:rPr>
        <w:t>a). 9BB,</w:t>
      </w:r>
      <w:r w:rsidR="007C54E7" w:rsidRPr="00BD1BDA">
        <w:rPr>
          <w:rFonts w:eastAsia="宋体" w:cs="Times New Roman"/>
          <w:sz w:val="18"/>
          <w:szCs w:val="18"/>
        </w:rPr>
        <w:t xml:space="preserve">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电池模拟结果；</w:t>
      </w:r>
      <w:r w:rsidR="00BE2C0E" w:rsidRPr="00BD1BDA">
        <w:rPr>
          <w:rFonts w:eastAsia="宋体" w:cs="Times New Roman"/>
          <w:sz w:val="18"/>
          <w:szCs w:val="18"/>
        </w:rPr>
        <w:t>b). 9BB,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焊带模拟结果；</w:t>
      </w:r>
      <w:r w:rsidR="00BE2C0E" w:rsidRPr="00BD1BDA">
        <w:rPr>
          <w:rFonts w:eastAsia="宋体" w:cs="Times New Roman"/>
          <w:sz w:val="18"/>
          <w:szCs w:val="18"/>
        </w:rPr>
        <w:t>c). 9BB</w:t>
      </w:r>
      <w:r w:rsidR="00BE2C0E" w:rsidRPr="00BD1BDA">
        <w:rPr>
          <w:rFonts w:eastAsia="宋体" w:cs="Times New Roman"/>
          <w:sz w:val="18"/>
          <w:szCs w:val="18"/>
        </w:rPr>
        <w:t>电池效率与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的关系；</w:t>
      </w:r>
      <w:r w:rsidR="00BE2C0E" w:rsidRPr="00BD1BDA">
        <w:rPr>
          <w:rFonts w:eastAsia="宋体" w:cs="Times New Roman"/>
          <w:sz w:val="18"/>
          <w:szCs w:val="18"/>
        </w:rPr>
        <w:t>d). 9BB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Fig.3 </w:t>
      </w:r>
      <w:r w:rsidR="007D3595">
        <w:rPr>
          <w:rFonts w:eastAsia="宋体" w:cs="Times New Roman"/>
          <w:sz w:val="18"/>
          <w:szCs w:val="18"/>
        </w:rPr>
        <w:t>S</w:t>
      </w:r>
      <w:r w:rsidR="007D3595" w:rsidRPr="00BD1BDA">
        <w:rPr>
          <w:rFonts w:eastAsia="宋体" w:cs="Times New Roman"/>
          <w:sz w:val="18"/>
          <w:szCs w:val="18"/>
        </w:rPr>
        <w:t xml:space="preserve">imulation </w:t>
      </w:r>
      <w:r w:rsidR="009548A3">
        <w:rPr>
          <w:rFonts w:eastAsia="宋体" w:cs="Times New Roman"/>
          <w:sz w:val="18"/>
          <w:szCs w:val="18"/>
        </w:rPr>
        <w:t xml:space="preserve">I-V results of </w:t>
      </w:r>
      <w:r w:rsidR="007D3595">
        <w:rPr>
          <w:rFonts w:eastAsia="宋体" w:cs="Times New Roman"/>
          <w:sz w:val="18"/>
          <w:szCs w:val="18"/>
        </w:rPr>
        <w:t xml:space="preserve">solar cell </w:t>
      </w:r>
      <w:r w:rsidR="009548A3">
        <w:rPr>
          <w:rFonts w:eastAsia="宋体" w:cs="Times New Roman"/>
          <w:sz w:val="18"/>
          <w:szCs w:val="18"/>
        </w:rPr>
        <w:t xml:space="preserve">with 9BB, 12-probe points </w:t>
      </w:r>
      <w:r w:rsidR="007D3595">
        <w:rPr>
          <w:rFonts w:eastAsia="宋体" w:cs="Times New Roman" w:hint="eastAsia"/>
          <w:sz w:val="18"/>
          <w:szCs w:val="18"/>
        </w:rPr>
        <w:t>and</w:t>
      </w:r>
      <w:r w:rsidR="007D3595">
        <w:rPr>
          <w:rFonts w:eastAsia="宋体" w:cs="Times New Roman"/>
          <w:sz w:val="18"/>
          <w:szCs w:val="18"/>
        </w:rPr>
        <w:t xml:space="preserve"> e</w:t>
      </w:r>
      <w:r w:rsidR="007D3595">
        <w:rPr>
          <w:rFonts w:eastAsia="宋体" w:cs="Times New Roman" w:hint="eastAsia"/>
          <w:sz w:val="18"/>
          <w:szCs w:val="18"/>
        </w:rPr>
        <w:t>fficiency</w:t>
      </w:r>
      <w:r w:rsidR="007D3595">
        <w:rPr>
          <w:rFonts w:eastAsia="宋体" w:cs="Times New Roman"/>
          <w:sz w:val="18"/>
          <w:szCs w:val="18"/>
        </w:rPr>
        <w:t xml:space="preserve"> </w:t>
      </w:r>
      <w:r w:rsidR="007D3595">
        <w:rPr>
          <w:rFonts w:eastAsia="宋体" w:cs="Times New Roman" w:hint="eastAsia"/>
          <w:sz w:val="18"/>
          <w:szCs w:val="18"/>
        </w:rPr>
        <w:t>vs</w:t>
      </w:r>
      <w:r w:rsidR="007D3595">
        <w:rPr>
          <w:rFonts w:eastAsia="宋体" w:cs="Times New Roman"/>
          <w:sz w:val="18"/>
          <w:szCs w:val="18"/>
        </w:rPr>
        <w:t>. probe points</w:t>
      </w:r>
    </w:p>
    <w:p w:rsidR="00D412CE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E17F85" wp14:editId="2AE5C731">
                <wp:simplePos x="0" y="0"/>
                <wp:positionH relativeFrom="column">
                  <wp:posOffset>1911696</wp:posOffset>
                </wp:positionH>
                <wp:positionV relativeFrom="paragraph">
                  <wp:posOffset>29845</wp:posOffset>
                </wp:positionV>
                <wp:extent cx="260350" cy="336550"/>
                <wp:effectExtent l="0" t="0" r="0" b="63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7F85" id="文本框 43" o:spid="_x0000_s1033" type="#_x0000_t202" style="position:absolute;left:0;text-align:left;margin-left:150.55pt;margin-top:2.35pt;width:20.5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nA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jyjRrEKODk/fDt9/Hn58JehDgGrjUsxbGcz0zXtokOjO79AZ9m6krcIvbkQwjlDvT/CK&#10;xhOOzuG0P5pghGNoNJpO0MbqyfOfjXX+g4CKBCOjFtmLoLLdjfNtapcSemlYlkpFBpUmdUanofxv&#10;ESyuNPYIK7SjBss36ybufNG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42ECF3" wp14:editId="00890B6F">
                <wp:simplePos x="0" y="0"/>
                <wp:positionH relativeFrom="column">
                  <wp:posOffset>1053234</wp:posOffset>
                </wp:positionH>
                <wp:positionV relativeFrom="paragraph">
                  <wp:posOffset>19685</wp:posOffset>
                </wp:positionV>
                <wp:extent cx="260350" cy="336550"/>
                <wp:effectExtent l="0" t="0" r="0" b="63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ECF3" id="文本框 42" o:spid="_x0000_s1034" type="#_x0000_t202" style="position:absolute;left:0;text-align:left;margin-left:82.95pt;margin-top:1.55pt;width:20.5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6BD51B" wp14:editId="09DB7A94">
                <wp:simplePos x="0" y="0"/>
                <wp:positionH relativeFrom="column">
                  <wp:posOffset>125268</wp:posOffset>
                </wp:positionH>
                <wp:positionV relativeFrom="paragraph">
                  <wp:posOffset>20147</wp:posOffset>
                </wp:positionV>
                <wp:extent cx="260350" cy="336550"/>
                <wp:effectExtent l="0" t="0" r="0" b="635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1" o:spid="_x0000_s1035" type="#_x0000_t202" style="position:absolute;left:0;text-align:left;margin-left:9.85pt;margin-top:1.6pt;width:20.5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7D3595" w:rsidRDefault="00FB1B56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04391B" wp14:editId="6A0F6B37">
                <wp:simplePos x="0" y="0"/>
                <wp:positionH relativeFrom="column">
                  <wp:posOffset>1903903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391B" id="文本框 46" o:spid="_x0000_s1036" type="#_x0000_t202" style="position:absolute;left:0;text-align:left;margin-left:149.9pt;margin-top:51.1pt;width:20.5pt;height:2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f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82BFC3" wp14:editId="27033C6F">
                <wp:simplePos x="0" y="0"/>
                <wp:positionH relativeFrom="column">
                  <wp:posOffset>1062932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BFC3" id="文本框 45" o:spid="_x0000_s1037" type="#_x0000_t202" style="position:absolute;left:0;text-align:left;margin-left:83.7pt;margin-top:51.1pt;width:20.5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kCPQIAAFs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e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4BF1E4" wp14:editId="158BAE25">
                <wp:simplePos x="0" y="0"/>
                <wp:positionH relativeFrom="column">
                  <wp:posOffset>130810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F1E4" id="文本框 44" o:spid="_x0000_s1038" type="#_x0000_t202" style="position:absolute;left:0;text-align:left;margin-left:10.3pt;margin-top:51.1pt;width:20.5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h4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8pkQzhRwdv309fv95/PGFoA8Bqo1LMW9tMNM376BBoju/Q2fYu5FWhV/ciGAcoT6c4RWN&#10;Jxydw2l/NMEIx9BoNJ2gjdWTpz8b6/x7AYoEI6MW2Yugsv3K+Ta1Swm9NCzLqooMVprUGZ2G8r9F&#10;sHilsUdYoR01WL7ZNHHnwbD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3595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35099763" wp14:editId="4C018E1A">
            <wp:extent cx="2696307" cy="1661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4" cy="16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>4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 xml:space="preserve">1500 </w:t>
      </w:r>
      <w:proofErr w:type="spellStart"/>
      <w:r w:rsidRPr="00BD1BDA">
        <w:rPr>
          <w:rFonts w:eastAsia="宋体" w:cs="Times New Roman"/>
          <w:sz w:val="18"/>
          <w:szCs w:val="18"/>
        </w:rPr>
        <w:t>mΩ</w:t>
      </w:r>
      <w:proofErr w:type="spellEnd"/>
      <w:r w:rsidRPr="00BD1BDA">
        <w:rPr>
          <w:rFonts w:eastAsia="宋体" w:cs="Times New Roman"/>
          <w:sz w:val="18"/>
          <w:szCs w:val="18"/>
        </w:rPr>
        <w:t>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 xml:space="preserve">a). </w:t>
      </w:r>
      <w:r w:rsidRPr="00BD1BDA">
        <w:rPr>
          <w:rFonts w:eastAsia="宋体" w:cs="Times New Roman"/>
          <w:sz w:val="18"/>
          <w:szCs w:val="18"/>
        </w:rPr>
        <w:t>电池</w:t>
      </w:r>
      <w:proofErr w:type="gramStart"/>
      <w:r w:rsidRPr="00BD1BDA">
        <w:rPr>
          <w:rFonts w:eastAsia="宋体" w:cs="Times New Roman"/>
          <w:sz w:val="18"/>
          <w:szCs w:val="18"/>
        </w:rPr>
        <w:t>无焊带与有焊带的</w:t>
      </w:r>
      <w:proofErr w:type="gramEnd"/>
      <w:r w:rsidRPr="00BD1BDA">
        <w:rPr>
          <w:rFonts w:eastAsia="宋体" w:cs="Times New Roman"/>
          <w:sz w:val="18"/>
          <w:szCs w:val="18"/>
        </w:rPr>
        <w:t>模拟结果；</w:t>
      </w:r>
      <w:r w:rsidRPr="00BD1BDA">
        <w:rPr>
          <w:rFonts w:eastAsia="宋体" w:cs="Times New Roman"/>
          <w:sz w:val="18"/>
          <w:szCs w:val="18"/>
        </w:rPr>
        <w:t xml:space="preserve">b).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c). </w:t>
      </w:r>
      <w:r w:rsidRPr="00BD1BDA">
        <w:rPr>
          <w:rFonts w:eastAsia="宋体" w:cs="Times New Roman"/>
          <w:sz w:val="18"/>
          <w:szCs w:val="18"/>
        </w:rPr>
        <w:t>电池</w:t>
      </w:r>
      <w:proofErr w:type="gramStart"/>
      <w:r w:rsidRPr="00BD1BDA">
        <w:rPr>
          <w:rFonts w:eastAsia="宋体" w:cs="Times New Roman"/>
          <w:sz w:val="18"/>
          <w:szCs w:val="18"/>
        </w:rPr>
        <w:t>加焊带时</w:t>
      </w:r>
      <w:proofErr w:type="gramEnd"/>
      <w:r w:rsidRPr="00BD1BDA">
        <w:rPr>
          <w:rFonts w:eastAsia="宋体" w:cs="Times New Roman"/>
          <w:sz w:val="18"/>
          <w:szCs w:val="18"/>
        </w:rPr>
        <w:t>的电流分布</w:t>
      </w:r>
      <w:r w:rsidRPr="00BD1BDA">
        <w:rPr>
          <w:rFonts w:eastAsia="宋体" w:cs="Times New Roman"/>
          <w:sz w:val="18"/>
          <w:szCs w:val="18"/>
        </w:rPr>
        <w:t xml:space="preserve">. 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 xml:space="preserve">1500 </w:t>
      </w:r>
      <w:proofErr w:type="spellStart"/>
      <w:r w:rsidRPr="00BD1BDA">
        <w:rPr>
          <w:rFonts w:eastAsia="宋体" w:cs="Times New Roman"/>
          <w:sz w:val="18"/>
          <w:szCs w:val="18"/>
        </w:rPr>
        <w:t>mΩ</w:t>
      </w:r>
      <w:proofErr w:type="spellEnd"/>
      <w:r w:rsidRPr="00BD1BDA">
        <w:rPr>
          <w:rFonts w:eastAsia="宋体" w:cs="Times New Roman"/>
          <w:sz w:val="18"/>
          <w:szCs w:val="18"/>
        </w:rPr>
        <w:t>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>Probe points</w:t>
      </w:r>
      <w:r w:rsidRPr="00BD1BDA">
        <w:rPr>
          <w:rFonts w:eastAsia="宋体" w:cs="Times New Roman"/>
          <w:sz w:val="18"/>
          <w:szCs w:val="18"/>
        </w:rPr>
        <w:t>设为</w:t>
      </w:r>
      <w:r w:rsidRPr="00BD1BDA">
        <w:rPr>
          <w:rFonts w:eastAsia="宋体" w:cs="Times New Roman"/>
          <w:sz w:val="18"/>
          <w:szCs w:val="18"/>
        </w:rPr>
        <w:t>800</w:t>
      </w:r>
      <w:r w:rsidRPr="00BD1BDA">
        <w:rPr>
          <w:rFonts w:eastAsia="宋体" w:cs="Times New Roman"/>
          <w:sz w:val="18"/>
          <w:szCs w:val="18"/>
        </w:rPr>
        <w:t>时，</w:t>
      </w:r>
      <w:r w:rsidRPr="00BD1BDA">
        <w:rPr>
          <w:rFonts w:eastAsia="宋体" w:cs="Times New Roman"/>
          <w:sz w:val="18"/>
          <w:szCs w:val="18"/>
        </w:rPr>
        <w:t xml:space="preserve">d). </w:t>
      </w:r>
      <w:r w:rsidRPr="00BD1BDA">
        <w:rPr>
          <w:rFonts w:eastAsia="宋体" w:cs="Times New Roman"/>
          <w:sz w:val="18"/>
          <w:szCs w:val="18"/>
        </w:rPr>
        <w:t>电池</w:t>
      </w:r>
      <w:proofErr w:type="gramStart"/>
      <w:r w:rsidRPr="00BD1BDA">
        <w:rPr>
          <w:rFonts w:eastAsia="宋体" w:cs="Times New Roman"/>
          <w:sz w:val="18"/>
          <w:szCs w:val="18"/>
        </w:rPr>
        <w:t>无焊带与有焊带的</w:t>
      </w:r>
      <w:proofErr w:type="gramEnd"/>
      <w:r w:rsidRPr="00BD1BDA">
        <w:rPr>
          <w:rFonts w:eastAsia="宋体" w:cs="Times New Roman"/>
          <w:sz w:val="18"/>
          <w:szCs w:val="18"/>
        </w:rPr>
        <w:t>模拟结果；</w:t>
      </w:r>
      <w:r w:rsidRPr="00BD1BDA">
        <w:rPr>
          <w:rFonts w:eastAsia="宋体" w:cs="Times New Roman"/>
          <w:sz w:val="18"/>
          <w:szCs w:val="18"/>
        </w:rPr>
        <w:t xml:space="preserve">e).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f). </w:t>
      </w:r>
      <w:r w:rsidRPr="00BD1BDA">
        <w:rPr>
          <w:rFonts w:eastAsia="宋体" w:cs="Times New Roman"/>
          <w:sz w:val="18"/>
          <w:szCs w:val="18"/>
        </w:rPr>
        <w:t>电池</w:t>
      </w:r>
      <w:proofErr w:type="gramStart"/>
      <w:r w:rsidRPr="00BD1BDA">
        <w:rPr>
          <w:rFonts w:eastAsia="宋体" w:cs="Times New Roman"/>
          <w:sz w:val="18"/>
          <w:szCs w:val="18"/>
        </w:rPr>
        <w:t>加焊带时</w:t>
      </w:r>
      <w:proofErr w:type="gramEnd"/>
      <w:r w:rsidRPr="00BD1BDA">
        <w:rPr>
          <w:rFonts w:eastAsia="宋体" w:cs="Times New Roman"/>
          <w:sz w:val="18"/>
          <w:szCs w:val="18"/>
        </w:rPr>
        <w:t>的电流分布</w:t>
      </w:r>
      <w:r w:rsidRPr="00BD1BDA">
        <w:rPr>
          <w:rFonts w:eastAsia="宋体" w:cs="Times New Roman"/>
          <w:sz w:val="18"/>
          <w:szCs w:val="18"/>
        </w:rPr>
        <w:t>.</w:t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Fig.4 </w:t>
      </w:r>
      <w:r w:rsidR="009C0FA9">
        <w:rPr>
          <w:rFonts w:eastAsia="宋体" w:cs="Times New Roman"/>
          <w:sz w:val="18"/>
          <w:szCs w:val="18"/>
        </w:rPr>
        <w:t>S</w:t>
      </w:r>
      <w:r w:rsidR="009C0FA9" w:rsidRPr="00BD1BDA">
        <w:rPr>
          <w:rFonts w:eastAsia="宋体" w:cs="Times New Roman"/>
          <w:sz w:val="18"/>
          <w:szCs w:val="18"/>
        </w:rPr>
        <w:t xml:space="preserve">imulation </w:t>
      </w:r>
      <w:r w:rsidR="009C0FA9">
        <w:rPr>
          <w:rFonts w:eastAsia="宋体" w:cs="Times New Roman"/>
          <w:sz w:val="18"/>
          <w:szCs w:val="18"/>
        </w:rPr>
        <w:t>I-V results and current maps of solar cell with 1500</w:t>
      </w:r>
      <w:r w:rsidR="009C0FA9" w:rsidRPr="00BD1BDA">
        <w:rPr>
          <w:rFonts w:eastAsia="宋体" w:cs="Times New Roman"/>
          <w:sz w:val="18"/>
          <w:szCs w:val="18"/>
        </w:rPr>
        <w:t xml:space="preserve"> </w:t>
      </w:r>
      <w:proofErr w:type="spellStart"/>
      <w:r w:rsidR="009C0FA9" w:rsidRPr="00BD1BDA">
        <w:rPr>
          <w:rFonts w:eastAsia="宋体" w:cs="Times New Roman"/>
          <w:sz w:val="18"/>
          <w:szCs w:val="18"/>
        </w:rPr>
        <w:t>mΩ</w:t>
      </w:r>
      <w:proofErr w:type="spellEnd"/>
      <w:r w:rsidR="009C0FA9" w:rsidRPr="00BD1BDA">
        <w:rPr>
          <w:rFonts w:eastAsia="宋体" w:cs="Times New Roman"/>
          <w:sz w:val="18"/>
          <w:szCs w:val="18"/>
        </w:rPr>
        <w:t>/□</w:t>
      </w:r>
      <w:r w:rsidR="009C0FA9">
        <w:rPr>
          <w:rFonts w:eastAsia="宋体" w:cs="Times New Roman"/>
          <w:sz w:val="18"/>
          <w:szCs w:val="18"/>
        </w:rPr>
        <w:t xml:space="preserve"> </w:t>
      </w:r>
      <w:proofErr w:type="spellStart"/>
      <w:r w:rsidR="009C0FA9">
        <w:rPr>
          <w:rFonts w:eastAsia="宋体" w:cs="Times New Roman"/>
          <w:sz w:val="18"/>
          <w:szCs w:val="18"/>
        </w:rPr>
        <w:t>busbar</w:t>
      </w:r>
      <w:proofErr w:type="spellEnd"/>
      <w:r w:rsidR="009C0FA9">
        <w:rPr>
          <w:rFonts w:eastAsia="宋体" w:cs="Times New Roman"/>
          <w:sz w:val="18"/>
          <w:szCs w:val="18"/>
        </w:rPr>
        <w:t xml:space="preserve">, 12-probe points </w:t>
      </w:r>
      <w:r w:rsidR="009C0FA9">
        <w:rPr>
          <w:rFonts w:eastAsia="宋体" w:cs="Times New Roman" w:hint="eastAsia"/>
          <w:sz w:val="18"/>
          <w:szCs w:val="18"/>
        </w:rPr>
        <w:t>and</w:t>
      </w:r>
      <w:r w:rsidR="009C0FA9">
        <w:rPr>
          <w:rFonts w:eastAsia="宋体" w:cs="Times New Roman"/>
          <w:sz w:val="18"/>
          <w:szCs w:val="18"/>
        </w:rPr>
        <w:t xml:space="preserve"> 1500 </w:t>
      </w:r>
      <w:proofErr w:type="spellStart"/>
      <w:r w:rsidR="009C0FA9" w:rsidRPr="00BD1BDA">
        <w:rPr>
          <w:rFonts w:eastAsia="宋体" w:cs="Times New Roman"/>
          <w:sz w:val="18"/>
          <w:szCs w:val="18"/>
        </w:rPr>
        <w:t>mΩ</w:t>
      </w:r>
      <w:proofErr w:type="spellEnd"/>
      <w:r w:rsidR="009C0FA9" w:rsidRPr="00BD1BDA">
        <w:rPr>
          <w:rFonts w:eastAsia="宋体" w:cs="Times New Roman"/>
          <w:sz w:val="18"/>
          <w:szCs w:val="18"/>
        </w:rPr>
        <w:t>/□</w:t>
      </w:r>
      <w:r w:rsidR="009C0FA9">
        <w:rPr>
          <w:rFonts w:eastAsia="宋体" w:cs="Times New Roman"/>
          <w:sz w:val="18"/>
          <w:szCs w:val="18"/>
        </w:rPr>
        <w:t xml:space="preserve"> </w:t>
      </w:r>
      <w:proofErr w:type="spellStart"/>
      <w:r w:rsidR="009C0FA9">
        <w:rPr>
          <w:rFonts w:eastAsia="宋体" w:cs="Times New Roman"/>
          <w:sz w:val="18"/>
          <w:szCs w:val="18"/>
        </w:rPr>
        <w:t>busbar</w:t>
      </w:r>
      <w:proofErr w:type="spellEnd"/>
      <w:r w:rsidR="009C0FA9">
        <w:rPr>
          <w:rFonts w:eastAsia="宋体" w:cs="Times New Roman"/>
          <w:sz w:val="18"/>
          <w:szCs w:val="18"/>
        </w:rPr>
        <w:t>, 800-probe points</w:t>
      </w:r>
    </w:p>
    <w:p w:rsidR="007D3595" w:rsidRPr="00BD1BDA" w:rsidRDefault="007D359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7D3595" w:rsidRPr="00BD1BDA" w:rsidRDefault="007E7745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BD1BDA">
        <w:rPr>
          <w:rFonts w:eastAsia="宋体" w:cs="Times New Roman"/>
          <w:szCs w:val="18"/>
        </w:rPr>
        <w:t>如图</w:t>
      </w:r>
      <w:r w:rsidRPr="00BD1BDA">
        <w:rPr>
          <w:rFonts w:eastAsia="宋体" w:cs="Times New Roman"/>
          <w:szCs w:val="18"/>
        </w:rPr>
        <w:t>4</w:t>
      </w:r>
      <w:r w:rsidRPr="00BD1BDA">
        <w:rPr>
          <w:rFonts w:eastAsia="宋体" w:cs="Times New Roman"/>
          <w:szCs w:val="18"/>
        </w:rPr>
        <w:t>所示，在</w:t>
      </w:r>
      <w:r w:rsidRPr="00BD1BDA">
        <w:rPr>
          <w:rFonts w:eastAsia="宋体" w:cs="Times New Roman"/>
          <w:szCs w:val="18"/>
        </w:rPr>
        <w:t>9BB</w:t>
      </w:r>
      <w:r w:rsidRPr="00BD1BDA">
        <w:rPr>
          <w:rFonts w:eastAsia="宋体" w:cs="Times New Roman"/>
          <w:szCs w:val="18"/>
        </w:rPr>
        <w:t>，</w:t>
      </w:r>
      <w:r w:rsidRPr="00BD1BDA">
        <w:rPr>
          <w:rFonts w:eastAsia="宋体" w:cs="Times New Roman"/>
          <w:szCs w:val="18"/>
        </w:rPr>
        <w:t>12</w:t>
      </w:r>
      <w:r w:rsidR="007C54E7"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条件下，通过将主栅方块电阻由</w:t>
      </w:r>
      <w:r w:rsidRPr="00BD1BDA">
        <w:rPr>
          <w:rFonts w:eastAsia="宋体" w:cs="Times New Roman"/>
          <w:szCs w:val="18"/>
        </w:rPr>
        <w:t xml:space="preserve">3 </w:t>
      </w:r>
      <w:proofErr w:type="spellStart"/>
      <w:r w:rsidRPr="00BD1BDA">
        <w:rPr>
          <w:rFonts w:eastAsia="宋体" w:cs="Times New Roman"/>
          <w:szCs w:val="18"/>
        </w:rPr>
        <w:t>mΩ</w:t>
      </w:r>
      <w:proofErr w:type="spellEnd"/>
      <w:r w:rsidRPr="00BD1BDA">
        <w:rPr>
          <w:rFonts w:eastAsia="宋体" w:cs="Times New Roman"/>
          <w:szCs w:val="18"/>
        </w:rPr>
        <w:t>/□</w:t>
      </w:r>
      <w:r w:rsidRPr="00BD1BDA">
        <w:rPr>
          <w:rFonts w:eastAsia="宋体" w:cs="Times New Roman"/>
          <w:szCs w:val="18"/>
        </w:rPr>
        <w:t>设置为</w:t>
      </w:r>
      <w:r w:rsidRPr="00BD1BDA">
        <w:rPr>
          <w:rFonts w:eastAsia="宋体" w:cs="Times New Roman"/>
          <w:szCs w:val="18"/>
        </w:rPr>
        <w:t xml:space="preserve">1500 </w:t>
      </w:r>
      <w:proofErr w:type="spellStart"/>
      <w:r w:rsidRPr="00BD1BDA">
        <w:rPr>
          <w:rFonts w:eastAsia="宋体" w:cs="Times New Roman"/>
          <w:szCs w:val="18"/>
        </w:rPr>
        <w:t>mΩ</w:t>
      </w:r>
      <w:proofErr w:type="spellEnd"/>
      <w:r w:rsidRPr="00BD1BDA">
        <w:rPr>
          <w:rFonts w:eastAsia="宋体" w:cs="Times New Roman"/>
          <w:szCs w:val="18"/>
        </w:rPr>
        <w:t>/□</w:t>
      </w:r>
      <w:r w:rsidRPr="00BD1BDA">
        <w:rPr>
          <w:rFonts w:eastAsia="宋体" w:cs="Times New Roman"/>
          <w:szCs w:val="18"/>
        </w:rPr>
        <w:t>，我们可以看到无论是在</w:t>
      </w:r>
      <w:proofErr w:type="gramStart"/>
      <w:r w:rsidRPr="00BD1BDA">
        <w:rPr>
          <w:rFonts w:eastAsia="宋体" w:cs="Times New Roman"/>
          <w:szCs w:val="18"/>
        </w:rPr>
        <w:t>无焊带或有焊带的</w:t>
      </w:r>
      <w:proofErr w:type="gramEnd"/>
      <w:r w:rsidRPr="00BD1BDA">
        <w:rPr>
          <w:rFonts w:eastAsia="宋体" w:cs="Times New Roman"/>
          <w:szCs w:val="18"/>
        </w:rPr>
        <w:t>情况下，电池的性能都受到了严重影响，其对应的填充为</w:t>
      </w:r>
      <w:r w:rsidR="00887418" w:rsidRPr="00BD1BDA">
        <w:rPr>
          <w:rFonts w:eastAsia="宋体" w:cs="Times New Roman"/>
          <w:szCs w:val="18"/>
        </w:rPr>
        <w:t>约</w:t>
      </w:r>
      <w:r w:rsidR="00887418" w:rsidRPr="00BD1BDA">
        <w:rPr>
          <w:rFonts w:eastAsia="宋体" w:cs="Times New Roman"/>
          <w:szCs w:val="18"/>
        </w:rPr>
        <w:t>为</w:t>
      </w:r>
      <w:r w:rsidR="00887418" w:rsidRPr="00BD1BDA">
        <w:rPr>
          <w:rFonts w:eastAsia="宋体" w:cs="Times New Roman"/>
          <w:szCs w:val="18"/>
        </w:rPr>
        <w:t>50</w:t>
      </w:r>
      <w:r w:rsidR="007C54E7" w:rsidRPr="00BD1BDA">
        <w:rPr>
          <w:rFonts w:eastAsia="宋体" w:cs="Times New Roman"/>
          <w:szCs w:val="18"/>
        </w:rPr>
        <w:t xml:space="preserve"> </w:t>
      </w:r>
      <w:r w:rsidR="00887418" w:rsidRPr="00BD1BDA">
        <w:rPr>
          <w:rFonts w:eastAsia="宋体" w:cs="Times New Roman"/>
          <w:szCs w:val="18"/>
        </w:rPr>
        <w:t>%</w:t>
      </w:r>
      <w:r w:rsidR="00887418" w:rsidRPr="00BD1BDA">
        <w:rPr>
          <w:rFonts w:eastAsia="宋体" w:cs="Times New Roman"/>
          <w:szCs w:val="18"/>
        </w:rPr>
        <w:t>，通过查看电流分布，我们可以看到与</w:t>
      </w:r>
      <w:r w:rsidR="00887418" w:rsidRPr="00BD1BDA">
        <w:rPr>
          <w:rFonts w:eastAsia="宋体" w:cs="Times New Roman"/>
          <w:szCs w:val="18"/>
        </w:rPr>
        <w:t>Probe points</w:t>
      </w:r>
      <w:r w:rsidR="00887418" w:rsidRPr="00BD1BDA">
        <w:rPr>
          <w:rFonts w:eastAsia="宋体" w:cs="Times New Roman"/>
          <w:szCs w:val="18"/>
        </w:rPr>
        <w:t>临近</w:t>
      </w:r>
      <w:proofErr w:type="gramStart"/>
      <w:r w:rsidR="00887418" w:rsidRPr="00BD1BDA">
        <w:rPr>
          <w:rFonts w:eastAsia="宋体" w:cs="Times New Roman"/>
          <w:szCs w:val="18"/>
        </w:rPr>
        <w:t>的栅线电流密度</w:t>
      </w:r>
      <w:proofErr w:type="gramEnd"/>
      <w:r w:rsidR="00887418" w:rsidRPr="00BD1BDA">
        <w:rPr>
          <w:rFonts w:eastAsia="宋体" w:cs="Times New Roman"/>
          <w:szCs w:val="18"/>
        </w:rPr>
        <w:t>接近于正常值，而在两个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之间的电流几乎无法有效传输至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，这说明了在</w:t>
      </w:r>
      <w:proofErr w:type="gramStart"/>
      <w:r w:rsidR="00887418" w:rsidRPr="00BD1BDA">
        <w:rPr>
          <w:rFonts w:eastAsia="宋体" w:cs="Times New Roman"/>
          <w:szCs w:val="18"/>
        </w:rPr>
        <w:t>该栅线电阻</w:t>
      </w:r>
      <w:proofErr w:type="gramEnd"/>
      <w:r w:rsidR="00887418" w:rsidRPr="00BD1BDA">
        <w:rPr>
          <w:rFonts w:eastAsia="宋体" w:cs="Times New Roman"/>
          <w:szCs w:val="18"/>
        </w:rPr>
        <w:t>下，电流在主栅上的传输收到了严重阻碍。</w:t>
      </w:r>
    </w:p>
    <w:p w:rsidR="00887418" w:rsidRPr="00BD1BDA" w:rsidRDefault="00887418" w:rsidP="000072F1">
      <w:pPr>
        <w:spacing w:line="240" w:lineRule="auto"/>
        <w:rPr>
          <w:rFonts w:eastAsia="宋体" w:cs="Times New Roman"/>
          <w:szCs w:val="18"/>
        </w:rPr>
      </w:pPr>
      <w:r w:rsidRPr="00BD1BDA">
        <w:rPr>
          <w:rFonts w:eastAsia="宋体" w:cs="Times New Roman"/>
          <w:szCs w:val="18"/>
        </w:rPr>
        <w:tab/>
      </w:r>
      <w:r w:rsidRPr="00BD1BDA">
        <w:rPr>
          <w:rFonts w:eastAsia="宋体" w:cs="Times New Roman"/>
          <w:szCs w:val="18"/>
        </w:rPr>
        <w:t>此时，将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由</w:t>
      </w:r>
      <w:r w:rsidRPr="00BD1BDA">
        <w:rPr>
          <w:rFonts w:eastAsia="宋体" w:cs="Times New Roman"/>
          <w:szCs w:val="18"/>
        </w:rPr>
        <w:t>12</w:t>
      </w:r>
      <w:r w:rsidRPr="00BD1BDA">
        <w:rPr>
          <w:rFonts w:eastAsia="宋体" w:cs="Times New Roman"/>
          <w:szCs w:val="18"/>
        </w:rPr>
        <w:t>增加至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个，可以得到与</w:t>
      </w:r>
      <w:proofErr w:type="gramStart"/>
      <w:r w:rsidRPr="00BD1BDA">
        <w:rPr>
          <w:rFonts w:eastAsia="宋体" w:cs="Times New Roman"/>
          <w:szCs w:val="18"/>
        </w:rPr>
        <w:t>未加焊带的</w:t>
      </w:r>
      <w:proofErr w:type="gramEnd"/>
      <w:r w:rsidRPr="00BD1BDA">
        <w:rPr>
          <w:rFonts w:eastAsia="宋体" w:cs="Times New Roman"/>
          <w:szCs w:val="18"/>
        </w:rPr>
        <w:t>电池的极限效率</w:t>
      </w:r>
      <w:r w:rsidRPr="00BD1BDA">
        <w:rPr>
          <w:rFonts w:eastAsia="宋体" w:cs="Times New Roman"/>
          <w:szCs w:val="18"/>
        </w:rPr>
        <w:t>22.71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和</w:t>
      </w:r>
      <w:proofErr w:type="gramStart"/>
      <w:r w:rsidRPr="00BD1BDA">
        <w:rPr>
          <w:rFonts w:eastAsia="宋体" w:cs="Times New Roman"/>
          <w:szCs w:val="18"/>
        </w:rPr>
        <w:t>增加焊带的</w:t>
      </w:r>
      <w:proofErr w:type="gramEnd"/>
      <w:r w:rsidRPr="00BD1BDA">
        <w:rPr>
          <w:rFonts w:eastAsia="宋体" w:cs="Times New Roman"/>
          <w:szCs w:val="18"/>
        </w:rPr>
        <w:t>效率</w:t>
      </w:r>
      <w:r w:rsidRPr="00BD1BDA">
        <w:rPr>
          <w:rFonts w:eastAsia="宋体" w:cs="Times New Roman"/>
          <w:szCs w:val="18"/>
        </w:rPr>
        <w:t>22.45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，这说明设置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为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，主</w:t>
      </w:r>
      <w:proofErr w:type="gramStart"/>
      <w:r w:rsidRPr="00BD1BDA">
        <w:rPr>
          <w:rFonts w:eastAsia="宋体" w:cs="Times New Roman"/>
          <w:szCs w:val="18"/>
        </w:rPr>
        <w:t>栅方阻</w:t>
      </w:r>
      <w:proofErr w:type="gramEnd"/>
      <w:r w:rsidRPr="00BD1BDA">
        <w:rPr>
          <w:rFonts w:eastAsia="宋体" w:cs="Times New Roman"/>
          <w:szCs w:val="18"/>
        </w:rPr>
        <w:t>为</w:t>
      </w:r>
      <w:r w:rsidRPr="00BD1BDA">
        <w:rPr>
          <w:rFonts w:eastAsia="宋体" w:cs="Times New Roman"/>
          <w:szCs w:val="18"/>
        </w:rPr>
        <w:t>1500</w:t>
      </w:r>
      <w:r w:rsidR="0069610C" w:rsidRPr="00BD1BDA">
        <w:rPr>
          <w:rFonts w:eastAsia="宋体" w:cs="Times New Roman"/>
          <w:szCs w:val="18"/>
        </w:rPr>
        <w:t xml:space="preserve"> </w:t>
      </w:r>
      <w:proofErr w:type="spellStart"/>
      <w:r w:rsidR="0069610C" w:rsidRPr="00BD1BDA">
        <w:rPr>
          <w:rFonts w:eastAsia="宋体" w:cs="Times New Roman"/>
          <w:szCs w:val="18"/>
        </w:rPr>
        <w:t>mΩ</w:t>
      </w:r>
      <w:proofErr w:type="spellEnd"/>
      <w:r w:rsidR="0069610C" w:rsidRPr="00BD1BDA">
        <w:rPr>
          <w:rFonts w:eastAsia="宋体" w:cs="Times New Roman"/>
          <w:szCs w:val="18"/>
        </w:rPr>
        <w:t>/□</w:t>
      </w:r>
      <w:r w:rsidR="0069610C" w:rsidRPr="00BD1BDA">
        <w:rPr>
          <w:rFonts w:eastAsia="宋体" w:cs="Times New Roman"/>
          <w:szCs w:val="18"/>
        </w:rPr>
        <w:t>可以忽略主栅的影响，认为电流都是从细</w:t>
      </w:r>
      <w:proofErr w:type="gramStart"/>
      <w:r w:rsidR="0069610C" w:rsidRPr="00BD1BDA">
        <w:rPr>
          <w:rFonts w:eastAsia="宋体" w:cs="Times New Roman"/>
          <w:szCs w:val="18"/>
        </w:rPr>
        <w:t>栅直接</w:t>
      </w:r>
      <w:proofErr w:type="gramEnd"/>
      <w:r w:rsidR="0069610C" w:rsidRPr="00BD1BDA">
        <w:rPr>
          <w:rFonts w:eastAsia="宋体" w:cs="Times New Roman"/>
          <w:szCs w:val="18"/>
        </w:rPr>
        <w:t>传输</w:t>
      </w:r>
      <w:proofErr w:type="gramStart"/>
      <w:r w:rsidR="0069610C" w:rsidRPr="00BD1BDA">
        <w:rPr>
          <w:rFonts w:eastAsia="宋体" w:cs="Times New Roman"/>
          <w:szCs w:val="18"/>
        </w:rPr>
        <w:t>至焊带的</w:t>
      </w:r>
      <w:proofErr w:type="gramEnd"/>
      <w:r w:rsidR="0069610C" w:rsidRPr="00BD1BDA">
        <w:rPr>
          <w:rFonts w:eastAsia="宋体" w:cs="Times New Roman"/>
          <w:szCs w:val="18"/>
        </w:rPr>
        <w:t>，从而确定</w:t>
      </w:r>
      <w:proofErr w:type="spellStart"/>
      <w:r w:rsidR="0069610C" w:rsidRPr="00BD1BDA">
        <w:rPr>
          <w:rFonts w:eastAsia="宋体" w:cs="Times New Roman"/>
          <w:szCs w:val="18"/>
        </w:rPr>
        <w:t>SmartWire</w:t>
      </w:r>
      <w:proofErr w:type="spellEnd"/>
      <w:r w:rsidR="0069610C" w:rsidRPr="00BD1BDA">
        <w:rPr>
          <w:rFonts w:eastAsia="宋体" w:cs="Times New Roman"/>
          <w:szCs w:val="18"/>
        </w:rPr>
        <w:t>模型的可靠性。</w:t>
      </w:r>
    </w:p>
    <w:p w:rsidR="00B94F66" w:rsidRPr="004D6478" w:rsidRDefault="006D3ED5" w:rsidP="006D3ED5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40CF5C" wp14:editId="445FB452">
                <wp:simplePos x="0" y="0"/>
                <wp:positionH relativeFrom="column">
                  <wp:posOffset>1882678</wp:posOffset>
                </wp:positionH>
                <wp:positionV relativeFrom="paragraph">
                  <wp:posOffset>77470</wp:posOffset>
                </wp:positionV>
                <wp:extent cx="260350" cy="336550"/>
                <wp:effectExtent l="0" t="0" r="0" b="635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CF5C" id="文本框 49" o:spid="_x0000_s1039" type="#_x0000_t202" style="position:absolute;left:0;text-align:left;margin-left:148.25pt;margin-top:6.1pt;width:20.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984C7" wp14:editId="76779B69">
                <wp:simplePos x="0" y="0"/>
                <wp:positionH relativeFrom="column">
                  <wp:posOffset>944929</wp:posOffset>
                </wp:positionH>
                <wp:positionV relativeFrom="paragraph">
                  <wp:posOffset>77861</wp:posOffset>
                </wp:positionV>
                <wp:extent cx="260350" cy="336550"/>
                <wp:effectExtent l="0" t="0" r="0" b="635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84C7" id="文本框 48" o:spid="_x0000_s1040" type="#_x0000_t202" style="position:absolute;left:0;text-align:left;margin-left:74.4pt;margin-top:6.15pt;width:20.5pt;height:2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BD51B" wp14:editId="09DB7A94">
                <wp:simplePos x="0" y="0"/>
                <wp:positionH relativeFrom="column">
                  <wp:posOffset>-62753</wp:posOffset>
                </wp:positionH>
                <wp:positionV relativeFrom="paragraph">
                  <wp:posOffset>80047</wp:posOffset>
                </wp:positionV>
                <wp:extent cx="260350" cy="336550"/>
                <wp:effectExtent l="0" t="0" r="0" b="635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7" o:spid="_x0000_s1041" type="#_x0000_t202" style="position:absolute;left:0;text-align:left;margin-left:-4.95pt;margin-top:6.3pt;width:20.5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B94F66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FB48D0D" wp14:editId="6C93FD51">
            <wp:extent cx="2894444" cy="89585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/>
                    <a:stretch/>
                  </pic:blipFill>
                  <pic:spPr bwMode="auto">
                    <a:xfrm>
                      <a:off x="0" y="0"/>
                      <a:ext cx="2941325" cy="9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 xml:space="preserve">5 a). </w:t>
      </w:r>
      <w:proofErr w:type="spellStart"/>
      <w:r w:rsidRPr="004D6478">
        <w:rPr>
          <w:rFonts w:eastAsia="宋体" w:cs="Times New Roman"/>
          <w:sz w:val="18"/>
          <w:szCs w:val="18"/>
        </w:rPr>
        <w:t>SmartWire</w:t>
      </w:r>
      <w:proofErr w:type="spellEnd"/>
      <w:r w:rsidRPr="004D6478">
        <w:rPr>
          <w:rFonts w:eastAsia="宋体" w:cs="Times New Roman"/>
          <w:sz w:val="18"/>
          <w:szCs w:val="18"/>
        </w:rPr>
        <w:t>效率</w:t>
      </w:r>
      <w:proofErr w:type="gramStart"/>
      <w:r w:rsidRPr="004D6478">
        <w:rPr>
          <w:rFonts w:eastAsia="宋体" w:cs="Times New Roman"/>
          <w:sz w:val="18"/>
          <w:szCs w:val="18"/>
        </w:rPr>
        <w:t>与焊带数目和焊带直径</w:t>
      </w:r>
      <w:proofErr w:type="gramEnd"/>
      <w:r w:rsidRPr="004D6478">
        <w:rPr>
          <w:rFonts w:eastAsia="宋体" w:cs="Times New Roman"/>
          <w:sz w:val="18"/>
          <w:szCs w:val="18"/>
        </w:rPr>
        <w:t>之间的关系；</w:t>
      </w:r>
      <w:r w:rsidRPr="004D6478">
        <w:rPr>
          <w:rFonts w:eastAsia="宋体" w:cs="Times New Roman"/>
          <w:sz w:val="18"/>
          <w:szCs w:val="18"/>
        </w:rPr>
        <w:t>b)</w:t>
      </w:r>
      <w:proofErr w:type="spellStart"/>
      <w:r w:rsidRPr="004D6478">
        <w:rPr>
          <w:rFonts w:eastAsia="宋体" w:cs="Times New Roman"/>
          <w:sz w:val="18"/>
          <w:szCs w:val="18"/>
        </w:rPr>
        <w:t>SmartWire</w:t>
      </w:r>
      <w:proofErr w:type="spellEnd"/>
      <w:r w:rsidRPr="004D6478">
        <w:rPr>
          <w:rFonts w:eastAsia="宋体" w:cs="Times New Roman"/>
          <w:sz w:val="18"/>
          <w:szCs w:val="18"/>
        </w:rPr>
        <w:t>成本与</w:t>
      </w:r>
      <w:proofErr w:type="gramStart"/>
      <w:r w:rsidRPr="004D6478">
        <w:rPr>
          <w:rFonts w:eastAsia="宋体" w:cs="Times New Roman"/>
          <w:sz w:val="18"/>
          <w:szCs w:val="18"/>
        </w:rPr>
        <w:t>与焊带</w:t>
      </w:r>
      <w:proofErr w:type="gramEnd"/>
      <w:r w:rsidRPr="004D6478">
        <w:rPr>
          <w:rFonts w:eastAsia="宋体" w:cs="Times New Roman"/>
          <w:sz w:val="18"/>
          <w:szCs w:val="18"/>
        </w:rPr>
        <w:t>数目</w:t>
      </w:r>
      <w:proofErr w:type="gramStart"/>
      <w:r w:rsidRPr="004D6478">
        <w:rPr>
          <w:rFonts w:eastAsia="宋体" w:cs="Times New Roman"/>
          <w:sz w:val="18"/>
          <w:szCs w:val="18"/>
        </w:rPr>
        <w:t>和焊带直径</w:t>
      </w:r>
      <w:proofErr w:type="gramEnd"/>
      <w:r w:rsidRPr="004D6478">
        <w:rPr>
          <w:rFonts w:eastAsia="宋体" w:cs="Times New Roman"/>
          <w:sz w:val="18"/>
          <w:szCs w:val="18"/>
        </w:rPr>
        <w:t>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以</w:t>
      </w:r>
      <w:r w:rsidRPr="004D6478">
        <w:rPr>
          <w:rFonts w:eastAsia="宋体" w:cs="Times New Roman"/>
          <w:sz w:val="18"/>
          <w:szCs w:val="18"/>
        </w:rPr>
        <w:t>22.55 %</w:t>
      </w:r>
      <w:r w:rsidRPr="004D6478">
        <w:rPr>
          <w:rFonts w:eastAsia="宋体" w:cs="Times New Roman"/>
          <w:sz w:val="18"/>
          <w:szCs w:val="18"/>
        </w:rPr>
        <w:t>效率曲线和成本曲线为参考依据确定优选条件</w:t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Fig.5 The relationship </w:t>
      </w:r>
      <w:r>
        <w:rPr>
          <w:rFonts w:eastAsia="宋体" w:cs="Times New Roman"/>
          <w:sz w:val="18"/>
          <w:szCs w:val="18"/>
        </w:rPr>
        <w:t>among</w:t>
      </w:r>
      <w:r w:rsidRPr="004D6478">
        <w:rPr>
          <w:rFonts w:eastAsia="宋体" w:cs="Times New Roman"/>
          <w:sz w:val="18"/>
          <w:szCs w:val="18"/>
        </w:rPr>
        <w:t xml:space="preserve"> efficiency</w:t>
      </w:r>
      <w:r>
        <w:rPr>
          <w:rFonts w:eastAsia="宋体" w:cs="Times New Roman"/>
          <w:sz w:val="18"/>
          <w:szCs w:val="18"/>
        </w:rPr>
        <w:t>, cost and</w:t>
      </w:r>
      <w:r w:rsidRPr="004D6478">
        <w:rPr>
          <w:rFonts w:eastAsia="宋体" w:cs="Times New Roman"/>
          <w:sz w:val="18"/>
          <w:szCs w:val="18"/>
        </w:rPr>
        <w:t xml:space="preserve"> the number and diameter of </w:t>
      </w:r>
      <w:r>
        <w:rPr>
          <w:rFonts w:eastAsia="宋体" w:cs="Times New Roman"/>
          <w:sz w:val="18"/>
          <w:szCs w:val="18"/>
        </w:rPr>
        <w:t>ribbon</w:t>
      </w:r>
    </w:p>
    <w:p w:rsidR="00B94F66" w:rsidRPr="00B94F66" w:rsidRDefault="00B94F6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1E1189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 xml:space="preserve">2 </w:t>
      </w:r>
      <w:proofErr w:type="gramStart"/>
      <w:r w:rsidRPr="004D6478">
        <w:rPr>
          <w:rFonts w:eastAsia="黑体" w:cs="Times New Roman"/>
          <w:szCs w:val="18"/>
        </w:rPr>
        <w:t>焊带数目</w:t>
      </w:r>
      <w:proofErr w:type="gramEnd"/>
      <w:r w:rsidRPr="004D6478">
        <w:rPr>
          <w:rFonts w:eastAsia="黑体" w:cs="Times New Roman"/>
          <w:szCs w:val="18"/>
        </w:rPr>
        <w:t>、尺寸与效率、成本</w:t>
      </w:r>
    </w:p>
    <w:p w:rsidR="00B94F66" w:rsidRPr="00B94F66" w:rsidRDefault="00B94F66" w:rsidP="000072F1">
      <w:pPr>
        <w:spacing w:line="240" w:lineRule="auto"/>
        <w:rPr>
          <w:rFonts w:eastAsia="黑体" w:cs="Times New Roman"/>
          <w:szCs w:val="18"/>
        </w:rPr>
      </w:pPr>
    </w:p>
    <w:p w:rsidR="004D6478" w:rsidRPr="004D6478" w:rsidRDefault="0069610C" w:rsidP="004D6478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我们根据上述参数的设置，模拟了</w:t>
      </w:r>
      <w:proofErr w:type="spellStart"/>
      <w:r w:rsidRPr="004D6478">
        <w:rPr>
          <w:rFonts w:eastAsia="宋体" w:cs="Times New Roman"/>
          <w:szCs w:val="18"/>
        </w:rPr>
        <w:t>SmartWire</w:t>
      </w:r>
      <w:proofErr w:type="spellEnd"/>
      <w:r w:rsidRPr="004D6478">
        <w:rPr>
          <w:rFonts w:eastAsia="宋体" w:cs="Times New Roman"/>
          <w:szCs w:val="18"/>
        </w:rPr>
        <w:t>效率、成本</w:t>
      </w:r>
      <w:proofErr w:type="gramStart"/>
      <w:r w:rsidRPr="004D6478">
        <w:rPr>
          <w:rFonts w:eastAsia="宋体" w:cs="Times New Roman"/>
          <w:szCs w:val="18"/>
        </w:rPr>
        <w:t>与焊带直径</w:t>
      </w:r>
      <w:proofErr w:type="gramEnd"/>
      <w:r w:rsidRPr="004D6478">
        <w:rPr>
          <w:rFonts w:eastAsia="宋体" w:cs="Times New Roman"/>
          <w:szCs w:val="18"/>
        </w:rPr>
        <w:t>和数目的关系，如图</w:t>
      </w:r>
      <w:r w:rsidRPr="004D6478">
        <w:rPr>
          <w:rFonts w:eastAsia="宋体" w:cs="Times New Roman"/>
          <w:szCs w:val="18"/>
        </w:rPr>
        <w:t>5 a)</w:t>
      </w:r>
      <w:r w:rsidRPr="004D6478">
        <w:rPr>
          <w:rFonts w:eastAsia="宋体" w:cs="Times New Roman"/>
          <w:szCs w:val="18"/>
        </w:rPr>
        <w:t>所示，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的效率为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，在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对应的曲线以上部分是高于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的，以下部分是低于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的，而对于成本曲线来说，图</w:t>
      </w:r>
      <w:r w:rsidRPr="004D6478">
        <w:rPr>
          <w:rFonts w:eastAsia="宋体" w:cs="Times New Roman"/>
          <w:szCs w:val="18"/>
        </w:rPr>
        <w:t xml:space="preserve"> 5b)</w:t>
      </w:r>
      <w:r w:rsidRPr="004D6478">
        <w:rPr>
          <w:rFonts w:eastAsia="宋体" w:cs="Times New Roman"/>
          <w:szCs w:val="18"/>
        </w:rPr>
        <w:t>所示，我们可以看到成本</w:t>
      </w:r>
      <w:proofErr w:type="gramStart"/>
      <w:r w:rsidRPr="004D6478">
        <w:rPr>
          <w:rFonts w:eastAsia="宋体" w:cs="Times New Roman"/>
          <w:szCs w:val="18"/>
        </w:rPr>
        <w:t>与焊带直径</w:t>
      </w:r>
      <w:proofErr w:type="gramEnd"/>
      <w:r w:rsidRPr="004D6478">
        <w:rPr>
          <w:rFonts w:eastAsia="宋体" w:cs="Times New Roman"/>
          <w:szCs w:val="18"/>
        </w:rPr>
        <w:t>和数量的分布与效率刚好相反，这意味着，选取效率越高，</w:t>
      </w:r>
      <w:proofErr w:type="spellStart"/>
      <w:r w:rsidRPr="004D6478">
        <w:rPr>
          <w:rFonts w:eastAsia="宋体" w:cs="Times New Roman"/>
          <w:szCs w:val="18"/>
        </w:rPr>
        <w:t>SmartWire</w:t>
      </w:r>
      <w:proofErr w:type="spellEnd"/>
      <w:r w:rsidRPr="004D6478">
        <w:rPr>
          <w:rFonts w:eastAsia="宋体" w:cs="Times New Roman"/>
          <w:szCs w:val="18"/>
        </w:rPr>
        <w:t>增加的成本越多，与我们降低成本的初衷相悖，因此我们选取处于中间的</w:t>
      </w:r>
      <w:r w:rsidRPr="004D6478">
        <w:rPr>
          <w:rFonts w:eastAsia="宋体" w:cs="Times New Roman"/>
          <w:szCs w:val="18"/>
        </w:rPr>
        <w:t>22.55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="002460CC" w:rsidRPr="004D6478">
        <w:rPr>
          <w:rFonts w:eastAsia="宋体" w:cs="Times New Roman"/>
          <w:szCs w:val="18"/>
        </w:rPr>
        <w:t>作为优选效率，在这个效率下，可以选择</w:t>
      </w:r>
      <w:proofErr w:type="gramStart"/>
      <w:r w:rsidR="008344B4">
        <w:rPr>
          <w:rFonts w:eastAsia="宋体" w:cs="Times New Roman" w:hint="eastAsia"/>
          <w:szCs w:val="18"/>
        </w:rPr>
        <w:t>焊带设置</w:t>
      </w:r>
      <w:proofErr w:type="gramEnd"/>
      <w:r w:rsidR="008344B4">
        <w:rPr>
          <w:rFonts w:eastAsia="宋体" w:cs="Times New Roman" w:hint="eastAsia"/>
          <w:szCs w:val="18"/>
        </w:rPr>
        <w:t>的</w:t>
      </w:r>
      <w:r w:rsidR="002460CC" w:rsidRPr="004D6478">
        <w:rPr>
          <w:rFonts w:eastAsia="宋体" w:cs="Times New Roman"/>
          <w:szCs w:val="18"/>
        </w:rPr>
        <w:t>条件较多，效率曲线</w:t>
      </w:r>
      <w:r w:rsidR="004D6478" w:rsidRPr="004D6478">
        <w:rPr>
          <w:rFonts w:eastAsia="宋体" w:cs="Times New Roman"/>
          <w:szCs w:val="18"/>
        </w:rPr>
        <w:t>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线所构成的区域如图</w:t>
      </w:r>
      <w:r w:rsidR="004D6478" w:rsidRPr="004D6478">
        <w:rPr>
          <w:rFonts w:eastAsia="宋体" w:cs="Times New Roman"/>
          <w:szCs w:val="18"/>
        </w:rPr>
        <w:t>5 c)</w:t>
      </w:r>
      <w:r w:rsidR="004D6478" w:rsidRPr="004D6478">
        <w:rPr>
          <w:rFonts w:eastAsia="宋体" w:cs="Times New Roman"/>
          <w:szCs w:val="18"/>
        </w:rPr>
        <w:t>红线所示，蓝色线的交点是临界点，超过这个点，成本</w:t>
      </w:r>
      <w:proofErr w:type="gramStart"/>
      <w:r w:rsidR="004D6478" w:rsidRPr="004D6478">
        <w:rPr>
          <w:rFonts w:eastAsia="宋体" w:cs="Times New Roman"/>
          <w:szCs w:val="18"/>
        </w:rPr>
        <w:t>降随着焊带</w:t>
      </w:r>
      <w:proofErr w:type="gramEnd"/>
      <w:r w:rsidR="004D6478" w:rsidRPr="004D6478">
        <w:rPr>
          <w:rFonts w:eastAsia="宋体" w:cs="Times New Roman"/>
          <w:szCs w:val="18"/>
        </w:rPr>
        <w:t>数目增多而增加，在低于成本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线的情况下，我们可以选择</w:t>
      </w:r>
      <w:proofErr w:type="gramStart"/>
      <w:r w:rsidR="004D6478" w:rsidRPr="004D6478">
        <w:rPr>
          <w:rFonts w:eastAsia="宋体" w:cs="Times New Roman"/>
          <w:szCs w:val="18"/>
        </w:rPr>
        <w:t>的焊带数目</w:t>
      </w:r>
      <w:proofErr w:type="gramEnd"/>
      <w:r w:rsidR="004D6478" w:rsidRPr="004D6478">
        <w:rPr>
          <w:rFonts w:eastAsia="宋体" w:cs="Times New Roman"/>
          <w:szCs w:val="18"/>
        </w:rPr>
        <w:t>在</w:t>
      </w:r>
      <w:r w:rsidR="004D6478" w:rsidRPr="004D6478">
        <w:rPr>
          <w:rFonts w:eastAsia="宋体" w:cs="Times New Roman"/>
          <w:szCs w:val="18"/>
        </w:rPr>
        <w:t>15~24</w:t>
      </w:r>
      <w:r w:rsidR="004D6478" w:rsidRPr="004D6478">
        <w:rPr>
          <w:rFonts w:eastAsia="宋体" w:cs="Times New Roman"/>
          <w:szCs w:val="18"/>
        </w:rPr>
        <w:t>之间，对应成本在</w:t>
      </w:r>
      <w:r w:rsidR="004D6478" w:rsidRPr="004D6478">
        <w:rPr>
          <w:rFonts w:eastAsia="宋体" w:cs="Times New Roman"/>
          <w:szCs w:val="18"/>
        </w:rPr>
        <w:t>0~-0.</w:t>
      </w:r>
      <w:r w:rsidR="008344B4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8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片，这里我们选择</w:t>
      </w:r>
      <w:proofErr w:type="gramStart"/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根焊带作为</w:t>
      </w:r>
      <w:proofErr w:type="gramEnd"/>
      <w:r w:rsidR="004D6478" w:rsidRPr="004D6478">
        <w:rPr>
          <w:rFonts w:eastAsia="宋体" w:cs="Times New Roman"/>
          <w:szCs w:val="18"/>
        </w:rPr>
        <w:t>优选条件，这是因为</w:t>
      </w:r>
      <w:proofErr w:type="gramStart"/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根焊带的</w:t>
      </w:r>
      <w:proofErr w:type="gramEnd"/>
      <w:r w:rsidR="004D6478" w:rsidRPr="004D6478">
        <w:rPr>
          <w:rFonts w:eastAsia="宋体" w:cs="Times New Roman"/>
          <w:szCs w:val="18"/>
        </w:rPr>
        <w:t>数量处于中间，既可以降低工艺难度，又可以</w:t>
      </w:r>
      <w:proofErr w:type="gramStart"/>
      <w:r w:rsidR="004D6478" w:rsidRPr="004D6478">
        <w:rPr>
          <w:rFonts w:eastAsia="宋体" w:cs="Times New Roman"/>
          <w:szCs w:val="18"/>
        </w:rPr>
        <w:t>减少焊带间</w:t>
      </w:r>
      <w:proofErr w:type="gramEnd"/>
      <w:r w:rsidR="004D6478" w:rsidRPr="004D6478">
        <w:rPr>
          <w:rFonts w:eastAsia="宋体" w:cs="Times New Roman"/>
          <w:szCs w:val="18"/>
        </w:rPr>
        <w:t>栅线间距，其</w:t>
      </w:r>
      <w:proofErr w:type="gramStart"/>
      <w:r w:rsidR="004D6478" w:rsidRPr="004D6478">
        <w:rPr>
          <w:rFonts w:eastAsia="宋体" w:cs="Times New Roman"/>
          <w:szCs w:val="18"/>
        </w:rPr>
        <w:t>对应焊带直径</w:t>
      </w:r>
      <w:proofErr w:type="gramEnd"/>
      <w:r w:rsidR="004D6478" w:rsidRPr="004D6478">
        <w:rPr>
          <w:rFonts w:eastAsia="宋体" w:cs="Times New Roman"/>
          <w:szCs w:val="18"/>
        </w:rPr>
        <w:t>为</w:t>
      </w:r>
      <w:r w:rsidR="004D6478" w:rsidRPr="004D6478">
        <w:rPr>
          <w:rFonts w:eastAsia="宋体" w:cs="Times New Roman"/>
          <w:szCs w:val="18"/>
        </w:rPr>
        <w:t xml:space="preserve">260 </w:t>
      </w:r>
      <w:proofErr w:type="spellStart"/>
      <w:r w:rsidR="004D6478" w:rsidRPr="004D6478">
        <w:rPr>
          <w:rFonts w:eastAsia="宋体" w:cs="Times New Roman"/>
          <w:szCs w:val="18"/>
        </w:rPr>
        <w:t>μm</w:t>
      </w:r>
      <w:proofErr w:type="spellEnd"/>
      <w:r w:rsidR="004D6478" w:rsidRPr="004D6478">
        <w:rPr>
          <w:rFonts w:eastAsia="宋体" w:cs="Times New Roman"/>
          <w:szCs w:val="18"/>
        </w:rPr>
        <w:t>，对应效率</w:t>
      </w:r>
      <w:r w:rsidR="004D6478" w:rsidRPr="004D6478">
        <w:rPr>
          <w:rFonts w:eastAsia="宋体" w:cs="Times New Roman"/>
          <w:szCs w:val="18"/>
        </w:rPr>
        <w:t>22.55 %</w:t>
      </w:r>
      <w:r w:rsidR="004D6478" w:rsidRPr="004D6478">
        <w:rPr>
          <w:rFonts w:eastAsia="宋体" w:cs="Times New Roman"/>
          <w:szCs w:val="18"/>
        </w:rPr>
        <w:t>，对应成本为</w:t>
      </w:r>
      <w:r w:rsidR="004D6478" w:rsidRPr="004D6478">
        <w:rPr>
          <w:rFonts w:eastAsia="宋体" w:cs="Times New Roman"/>
          <w:szCs w:val="18"/>
        </w:rPr>
        <w:t>-0.07</w:t>
      </w:r>
      <w:r w:rsidR="004D6478" w:rsidRPr="004D6478">
        <w:rPr>
          <w:rFonts w:eastAsia="宋体" w:cs="Times New Roman"/>
          <w:szCs w:val="18"/>
        </w:rPr>
        <w:t>元，即比</w:t>
      </w:r>
      <w:r w:rsidR="004D6478" w:rsidRPr="004D6478">
        <w:rPr>
          <w:rFonts w:eastAsia="宋体" w:cs="Times New Roman"/>
          <w:szCs w:val="18"/>
        </w:rPr>
        <w:t>Baseline</w:t>
      </w:r>
      <w:r w:rsidR="004D6478" w:rsidRPr="004D6478">
        <w:rPr>
          <w:rFonts w:eastAsia="宋体" w:cs="Times New Roman"/>
          <w:szCs w:val="18"/>
        </w:rPr>
        <w:t>效率高</w:t>
      </w:r>
      <w:r w:rsidR="004D6478" w:rsidRPr="004D6478">
        <w:rPr>
          <w:rFonts w:eastAsia="宋体" w:cs="Times New Roman"/>
          <w:szCs w:val="18"/>
        </w:rPr>
        <w:t>0.01 %</w:t>
      </w:r>
      <w:r w:rsidR="004D6478" w:rsidRPr="004D6478">
        <w:rPr>
          <w:rFonts w:eastAsia="宋体" w:cs="Times New Roman"/>
          <w:szCs w:val="18"/>
        </w:rPr>
        <w:t>的基础上，可以节</w:t>
      </w:r>
      <w:r w:rsidR="004D6478" w:rsidRPr="004D6478">
        <w:rPr>
          <w:rFonts w:eastAsia="宋体" w:cs="Times New Roman"/>
          <w:szCs w:val="18"/>
        </w:rPr>
        <w:lastRenderedPageBreak/>
        <w:t>约成本</w:t>
      </w:r>
      <w:r w:rsidR="004D6478" w:rsidRPr="004D6478">
        <w:rPr>
          <w:rFonts w:eastAsia="宋体" w:cs="Times New Roman"/>
          <w:szCs w:val="18"/>
        </w:rPr>
        <w:t xml:space="preserve">0.07 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片。</w:t>
      </w:r>
    </w:p>
    <w:p w:rsidR="001E1189" w:rsidRPr="004D6478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>3</w:t>
      </w:r>
      <w:r w:rsidRPr="004D6478">
        <w:rPr>
          <w:rFonts w:eastAsia="黑体" w:cs="Times New Roman"/>
          <w:szCs w:val="18"/>
        </w:rPr>
        <w:t xml:space="preserve"> </w:t>
      </w:r>
      <w:proofErr w:type="gramStart"/>
      <w:r w:rsidRPr="004D6478">
        <w:rPr>
          <w:rFonts w:eastAsia="黑体" w:cs="Times New Roman"/>
          <w:szCs w:val="18"/>
        </w:rPr>
        <w:t>栅线高度</w:t>
      </w:r>
      <w:proofErr w:type="gramEnd"/>
      <w:r w:rsidRPr="004D6478">
        <w:rPr>
          <w:rFonts w:eastAsia="黑体" w:cs="Times New Roman"/>
          <w:szCs w:val="18"/>
        </w:rPr>
        <w:t>、宽度与效率、成本</w:t>
      </w:r>
    </w:p>
    <w:p w:rsidR="0058499E" w:rsidRPr="004D6478" w:rsidRDefault="002460CC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="0058499E" w:rsidRPr="004D6478">
        <w:rPr>
          <w:rFonts w:eastAsia="宋体" w:cs="Times New Roman"/>
          <w:szCs w:val="18"/>
        </w:rPr>
        <w:t>在上述</w:t>
      </w:r>
      <w:proofErr w:type="spellStart"/>
      <w:r w:rsidR="0058499E" w:rsidRPr="004D6478">
        <w:rPr>
          <w:rFonts w:eastAsia="宋体" w:cs="Times New Roman"/>
          <w:szCs w:val="18"/>
        </w:rPr>
        <w:t>SmartWire</w:t>
      </w:r>
      <w:proofErr w:type="spellEnd"/>
      <w:r w:rsidR="0058499E" w:rsidRPr="004D6478">
        <w:rPr>
          <w:rFonts w:eastAsia="宋体" w:cs="Times New Roman"/>
          <w:szCs w:val="18"/>
        </w:rPr>
        <w:t>优选条件</w:t>
      </w:r>
      <w:r w:rsidR="00040637" w:rsidRPr="004D6478">
        <w:rPr>
          <w:rFonts w:eastAsia="宋体" w:cs="Times New Roman"/>
          <w:szCs w:val="18"/>
        </w:rPr>
        <w:t>焊带数</w:t>
      </w:r>
      <w:r w:rsidR="0058499E" w:rsidRPr="004D6478">
        <w:rPr>
          <w:rFonts w:eastAsia="宋体" w:cs="Times New Roman"/>
          <w:szCs w:val="18"/>
        </w:rPr>
        <w:t>18</w:t>
      </w:r>
      <w:r w:rsidR="0058499E" w:rsidRPr="004D6478">
        <w:rPr>
          <w:rFonts w:eastAsia="宋体" w:cs="Times New Roman"/>
          <w:szCs w:val="18"/>
        </w:rPr>
        <w:t>根，</w:t>
      </w:r>
      <w:r w:rsidR="00040637" w:rsidRPr="004D6478">
        <w:rPr>
          <w:rFonts w:eastAsia="宋体" w:cs="Times New Roman"/>
          <w:szCs w:val="18"/>
        </w:rPr>
        <w:t>直径</w:t>
      </w:r>
      <w:r w:rsidR="00040637" w:rsidRPr="004D6478">
        <w:rPr>
          <w:rFonts w:eastAsia="宋体" w:cs="Times New Roman"/>
          <w:szCs w:val="18"/>
        </w:rPr>
        <w:t>260μm</w:t>
      </w:r>
      <w:r w:rsidR="00040637" w:rsidRPr="004D6478">
        <w:rPr>
          <w:rFonts w:eastAsia="宋体" w:cs="Times New Roman"/>
          <w:szCs w:val="18"/>
        </w:rPr>
        <w:t>的条件下，我们对栅线高度和宽度的变化进行了模拟，</w:t>
      </w:r>
      <w:r w:rsidR="000E04DA" w:rsidRPr="004D6478">
        <w:rPr>
          <w:rFonts w:eastAsia="宋体" w:cs="Times New Roman"/>
          <w:szCs w:val="18"/>
        </w:rPr>
        <w:t>这里我们只优化前表面栅线，</w:t>
      </w:r>
      <w:r w:rsidR="00040637" w:rsidRPr="004D6478">
        <w:rPr>
          <w:rFonts w:eastAsia="宋体" w:cs="Times New Roman"/>
          <w:szCs w:val="18"/>
        </w:rPr>
        <w:t>此时我们将上述优选条件下的效率作为新的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效率，需要注意的是，栅线透光因子对栅线高度和宽度变化的模拟结果影响较大，因为栅线宽度是变量，所以我们</w:t>
      </w:r>
      <w:r w:rsidR="000C3EAB">
        <w:rPr>
          <w:rFonts w:eastAsia="宋体" w:cs="Times New Roman" w:hint="eastAsia"/>
          <w:szCs w:val="18"/>
        </w:rPr>
        <w:t>在</w:t>
      </w:r>
      <w:r w:rsidR="00040637" w:rsidRPr="004D6478">
        <w:rPr>
          <w:rFonts w:eastAsia="宋体" w:cs="Times New Roman"/>
          <w:szCs w:val="18"/>
        </w:rPr>
        <w:t>此处的透光因子由之前的</w:t>
      </w:r>
      <w:r w:rsidR="00040637" w:rsidRPr="004D6478">
        <w:rPr>
          <w:rFonts w:eastAsia="宋体" w:cs="Times New Roman"/>
          <w:szCs w:val="18"/>
        </w:rPr>
        <w:t>0.5</w:t>
      </w:r>
      <w:r w:rsidR="00040637" w:rsidRPr="004D6478">
        <w:rPr>
          <w:rFonts w:eastAsia="宋体" w:cs="Times New Roman"/>
          <w:szCs w:val="18"/>
        </w:rPr>
        <w:t>降低为</w:t>
      </w:r>
      <w:r w:rsidR="00040637" w:rsidRPr="004D6478">
        <w:rPr>
          <w:rFonts w:eastAsia="宋体" w:cs="Times New Roman"/>
          <w:szCs w:val="18"/>
        </w:rPr>
        <w:t>0.3</w:t>
      </w:r>
      <w:r w:rsidR="00040637" w:rsidRPr="004D6478">
        <w:rPr>
          <w:rFonts w:eastAsia="宋体" w:cs="Times New Roman"/>
          <w:szCs w:val="18"/>
        </w:rPr>
        <w:t>，新的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效率由</w:t>
      </w:r>
      <w:r w:rsidR="00040637" w:rsidRPr="004D6478">
        <w:rPr>
          <w:rFonts w:eastAsia="宋体" w:cs="Times New Roman"/>
          <w:szCs w:val="18"/>
        </w:rPr>
        <w:t>22.55 %</w:t>
      </w:r>
      <w:r w:rsidR="00040637" w:rsidRPr="004D6478">
        <w:rPr>
          <w:rFonts w:eastAsia="宋体" w:cs="Times New Roman"/>
          <w:szCs w:val="18"/>
        </w:rPr>
        <w:t>下调为</w:t>
      </w:r>
      <w:r w:rsidR="00040637" w:rsidRPr="004D6478">
        <w:rPr>
          <w:rFonts w:eastAsia="宋体" w:cs="Times New Roman"/>
          <w:szCs w:val="18"/>
        </w:rPr>
        <w:t>22.46 %</w:t>
      </w:r>
      <w:r w:rsidR="00040637" w:rsidRPr="004D6478">
        <w:rPr>
          <w:rFonts w:eastAsia="宋体" w:cs="Times New Roman"/>
          <w:szCs w:val="18"/>
        </w:rPr>
        <w:t>。</w:t>
      </w:r>
    </w:p>
    <w:p w:rsidR="002460CC" w:rsidRPr="004D6478" w:rsidRDefault="00A405D3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</w:t>
      </w:r>
      <w:r w:rsidRPr="004D6478">
        <w:rPr>
          <w:rFonts w:eastAsia="宋体" w:cs="Times New Roman"/>
          <w:szCs w:val="18"/>
        </w:rPr>
        <w:t>显示了在透光因子为</w:t>
      </w:r>
      <w:r w:rsidRPr="004D6478">
        <w:rPr>
          <w:rFonts w:eastAsia="宋体" w:cs="Times New Roman"/>
          <w:szCs w:val="18"/>
        </w:rPr>
        <w:t>0.3</w:t>
      </w:r>
      <w:r w:rsidRPr="004D6478">
        <w:rPr>
          <w:rFonts w:eastAsia="宋体" w:cs="Times New Roman"/>
          <w:szCs w:val="18"/>
        </w:rPr>
        <w:t>时，采用</w:t>
      </w:r>
      <w:r w:rsidRPr="004D6478">
        <w:rPr>
          <w:rFonts w:eastAsia="宋体" w:cs="Times New Roman"/>
          <w:szCs w:val="18"/>
        </w:rPr>
        <w:t>18</w:t>
      </w:r>
      <w:r w:rsidRPr="004D6478">
        <w:rPr>
          <w:rFonts w:eastAsia="宋体" w:cs="Times New Roman"/>
          <w:szCs w:val="18"/>
        </w:rPr>
        <w:t>根、</w:t>
      </w:r>
      <w:r w:rsidRPr="004D6478">
        <w:rPr>
          <w:rFonts w:eastAsia="宋体" w:cs="Times New Roman"/>
          <w:szCs w:val="18"/>
        </w:rPr>
        <w:t>260μm</w:t>
      </w:r>
      <w:r w:rsidRPr="004D6478">
        <w:rPr>
          <w:rFonts w:eastAsia="宋体" w:cs="Times New Roman"/>
          <w:szCs w:val="18"/>
        </w:rPr>
        <w:t>焊带下</w:t>
      </w:r>
      <w:proofErr w:type="gramStart"/>
      <w:r w:rsidRPr="004D6478">
        <w:rPr>
          <w:rFonts w:eastAsia="宋体" w:cs="Times New Roman"/>
          <w:szCs w:val="18"/>
        </w:rPr>
        <w:t>对栅线高</w:t>
      </w:r>
      <w:proofErr w:type="gramEnd"/>
      <w:r w:rsidRPr="004D6478">
        <w:rPr>
          <w:rFonts w:eastAsia="宋体" w:cs="Times New Roman"/>
          <w:szCs w:val="18"/>
        </w:rPr>
        <w:t>宽和宽度改变的模拟结果</w:t>
      </w:r>
      <w:r w:rsidR="00510DAE" w:rsidRPr="004D6478">
        <w:rPr>
          <w:rFonts w:eastAsia="宋体" w:cs="Times New Roman"/>
          <w:szCs w:val="18"/>
        </w:rPr>
        <w:t>。</w:t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是效率随着高度宽度的变化，在垂直方向上，</w:t>
      </w:r>
      <w:proofErr w:type="gramStart"/>
      <w:r w:rsidRPr="004D6478">
        <w:rPr>
          <w:rFonts w:eastAsia="宋体" w:cs="Times New Roman"/>
          <w:szCs w:val="18"/>
        </w:rPr>
        <w:t>随着栅线宽度</w:t>
      </w:r>
      <w:proofErr w:type="gramEnd"/>
      <w:r w:rsidRPr="004D6478">
        <w:rPr>
          <w:rFonts w:eastAsia="宋体" w:cs="Times New Roman"/>
          <w:szCs w:val="18"/>
        </w:rPr>
        <w:t>的逐渐减少，效率先增加后减少，这是，</w:t>
      </w:r>
      <w:proofErr w:type="gramStart"/>
      <w:r w:rsidR="00750A6D" w:rsidRPr="004D6478">
        <w:rPr>
          <w:rFonts w:eastAsia="宋体" w:cs="Times New Roman"/>
          <w:szCs w:val="18"/>
        </w:rPr>
        <w:t>栅线宽度</w:t>
      </w:r>
      <w:proofErr w:type="gramEnd"/>
      <w:r w:rsidR="00750A6D" w:rsidRPr="004D6478">
        <w:rPr>
          <w:rFonts w:eastAsia="宋体" w:cs="Times New Roman"/>
          <w:szCs w:val="18"/>
        </w:rPr>
        <w:t>减小，光生电流增加，效率提升，</w:t>
      </w:r>
      <w:proofErr w:type="gramStart"/>
      <w:r w:rsidR="00750A6D" w:rsidRPr="004D6478">
        <w:rPr>
          <w:rFonts w:eastAsia="宋体" w:cs="Times New Roman"/>
          <w:szCs w:val="18"/>
        </w:rPr>
        <w:t>栅线宽度</w:t>
      </w:r>
      <w:proofErr w:type="gramEnd"/>
      <w:r w:rsidR="00750A6D" w:rsidRPr="004D6478">
        <w:rPr>
          <w:rFonts w:eastAsia="宋体" w:cs="Times New Roman"/>
          <w:szCs w:val="18"/>
        </w:rPr>
        <w:t>减小，电阻增加，效率下降在同</w:t>
      </w:r>
      <w:proofErr w:type="gramStart"/>
      <w:r w:rsidR="00750A6D" w:rsidRPr="004D6478">
        <w:rPr>
          <w:rFonts w:eastAsia="宋体" w:cs="Times New Roman"/>
          <w:szCs w:val="18"/>
        </w:rPr>
        <w:t>一栅线高度</w:t>
      </w:r>
      <w:proofErr w:type="gramEnd"/>
      <w:r w:rsidR="00750A6D" w:rsidRPr="004D6478">
        <w:rPr>
          <w:rFonts w:eastAsia="宋体" w:cs="Times New Roman"/>
          <w:szCs w:val="18"/>
        </w:rPr>
        <w:t>下，</w:t>
      </w:r>
      <w:r w:rsidR="00510DAE" w:rsidRPr="004D6478">
        <w:rPr>
          <w:rFonts w:eastAsia="宋体" w:cs="Times New Roman"/>
          <w:szCs w:val="18"/>
        </w:rPr>
        <w:t>当两者达到</w:t>
      </w:r>
      <w:r w:rsidR="00750A6D" w:rsidRPr="004D6478">
        <w:rPr>
          <w:rFonts w:eastAsia="宋体" w:cs="Times New Roman"/>
          <w:szCs w:val="18"/>
        </w:rPr>
        <w:t>平衡</w:t>
      </w:r>
      <w:r w:rsidR="00510DAE" w:rsidRPr="004D6478">
        <w:rPr>
          <w:rFonts w:eastAsia="宋体" w:cs="Times New Roman"/>
          <w:szCs w:val="18"/>
        </w:rPr>
        <w:t>时，出现效率极值；在平行方向上，</w:t>
      </w:r>
      <w:proofErr w:type="gramStart"/>
      <w:r w:rsidR="00750A6D" w:rsidRPr="004D6478">
        <w:rPr>
          <w:rFonts w:eastAsia="宋体" w:cs="Times New Roman"/>
          <w:szCs w:val="18"/>
        </w:rPr>
        <w:t>当栅线宽度</w:t>
      </w:r>
      <w:proofErr w:type="gramEnd"/>
      <w:r w:rsidR="00750A6D" w:rsidRPr="004D6478">
        <w:rPr>
          <w:rFonts w:eastAsia="宋体" w:cs="Times New Roman"/>
          <w:szCs w:val="18"/>
        </w:rPr>
        <w:t>一定，随着高度增加，</w:t>
      </w:r>
      <w:proofErr w:type="gramStart"/>
      <w:r w:rsidR="00750A6D" w:rsidRPr="004D6478">
        <w:rPr>
          <w:rFonts w:eastAsia="宋体" w:cs="Times New Roman"/>
          <w:szCs w:val="18"/>
        </w:rPr>
        <w:t>栅线电阻</w:t>
      </w:r>
      <w:proofErr w:type="gramEnd"/>
      <w:r w:rsidR="00750A6D" w:rsidRPr="004D6478">
        <w:rPr>
          <w:rFonts w:eastAsia="宋体" w:cs="Times New Roman"/>
          <w:szCs w:val="18"/>
        </w:rPr>
        <w:t>减小，效率</w:t>
      </w:r>
      <w:r w:rsidR="00510DAE" w:rsidRPr="004D6478">
        <w:rPr>
          <w:rFonts w:eastAsia="宋体" w:cs="Times New Roman"/>
          <w:szCs w:val="18"/>
        </w:rPr>
        <w:t>会一直</w:t>
      </w:r>
      <w:r w:rsidR="00750A6D" w:rsidRPr="004D6478">
        <w:rPr>
          <w:rFonts w:eastAsia="宋体" w:cs="Times New Roman"/>
          <w:szCs w:val="18"/>
        </w:rPr>
        <w:t>增加，因此在横坐标方向上没有极值</w:t>
      </w:r>
      <w:r w:rsidR="00510DAE" w:rsidRPr="004D6478">
        <w:rPr>
          <w:rFonts w:eastAsia="宋体" w:cs="Times New Roman"/>
          <w:szCs w:val="18"/>
        </w:rPr>
        <w:t>，且效率随着高度的增加而增加</w:t>
      </w:r>
      <w:r w:rsidR="00276420" w:rsidRPr="004D6478">
        <w:rPr>
          <w:rFonts w:eastAsia="宋体" w:cs="Times New Roman"/>
          <w:szCs w:val="18"/>
        </w:rPr>
        <w:t>。</w:t>
      </w:r>
    </w:p>
    <w:p w:rsidR="00276420" w:rsidRDefault="00510DAE" w:rsidP="000072F1">
      <w:pPr>
        <w:spacing w:line="240" w:lineRule="auto"/>
        <w:ind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b)</w:t>
      </w:r>
      <w:r w:rsidRPr="004D6478">
        <w:rPr>
          <w:rFonts w:eastAsia="宋体" w:cs="Times New Roman"/>
          <w:szCs w:val="18"/>
        </w:rPr>
        <w:t>是成本</w:t>
      </w:r>
      <w:proofErr w:type="gramStart"/>
      <w:r w:rsidRPr="004D6478">
        <w:rPr>
          <w:rFonts w:eastAsia="宋体" w:cs="Times New Roman"/>
          <w:szCs w:val="18"/>
        </w:rPr>
        <w:t>随着栅线高度</w:t>
      </w:r>
      <w:proofErr w:type="gramEnd"/>
      <w:r w:rsidRPr="004D6478">
        <w:rPr>
          <w:rFonts w:eastAsia="宋体" w:cs="Times New Roman"/>
          <w:szCs w:val="18"/>
        </w:rPr>
        <w:t>与宽度的变化，</w:t>
      </w:r>
      <w:proofErr w:type="gramStart"/>
      <w:r w:rsidR="00276420" w:rsidRPr="004D6478">
        <w:rPr>
          <w:rFonts w:eastAsia="宋体" w:cs="Times New Roman"/>
          <w:szCs w:val="18"/>
        </w:rPr>
        <w:t>随着栅线高度</w:t>
      </w:r>
      <w:proofErr w:type="gramEnd"/>
      <w:r w:rsidR="00276420" w:rsidRPr="004D6478">
        <w:rPr>
          <w:rFonts w:eastAsia="宋体" w:cs="Times New Roman"/>
          <w:szCs w:val="18"/>
        </w:rPr>
        <w:t>和宽度的降低，银浆用量越来越少，银</w:t>
      </w:r>
      <w:proofErr w:type="gramStart"/>
      <w:r w:rsidR="00276420" w:rsidRPr="004D6478">
        <w:rPr>
          <w:rFonts w:eastAsia="宋体" w:cs="Times New Roman"/>
          <w:szCs w:val="18"/>
        </w:rPr>
        <w:t>浆成本</w:t>
      </w:r>
      <w:proofErr w:type="gramEnd"/>
      <w:r w:rsidR="00276420" w:rsidRPr="004D6478">
        <w:rPr>
          <w:rFonts w:eastAsia="宋体" w:cs="Times New Roman"/>
          <w:szCs w:val="18"/>
        </w:rPr>
        <w:t>越来越低</w:t>
      </w:r>
      <w:r w:rsidRPr="004D6478">
        <w:rPr>
          <w:rFonts w:eastAsia="宋体" w:cs="Times New Roman"/>
          <w:szCs w:val="18"/>
        </w:rPr>
        <w:t>；</w:t>
      </w:r>
      <w:proofErr w:type="gramStart"/>
      <w:r w:rsidR="00276420" w:rsidRPr="004D6478">
        <w:rPr>
          <w:rFonts w:eastAsia="宋体" w:cs="Times New Roman"/>
          <w:szCs w:val="18"/>
        </w:rPr>
        <w:t>随着栅线宽度</w:t>
      </w:r>
      <w:proofErr w:type="gramEnd"/>
      <w:r w:rsidR="00276420" w:rsidRPr="004D6478">
        <w:rPr>
          <w:rFonts w:eastAsia="宋体" w:cs="Times New Roman"/>
          <w:szCs w:val="18"/>
        </w:rPr>
        <w:t>的降低，</w:t>
      </w:r>
      <w:r w:rsidRPr="004D6478">
        <w:rPr>
          <w:rFonts w:eastAsia="宋体" w:cs="Times New Roman"/>
          <w:szCs w:val="18"/>
        </w:rPr>
        <w:t>对应图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中的</w:t>
      </w:r>
      <w:r w:rsidR="00276420" w:rsidRPr="004D6478">
        <w:rPr>
          <w:rFonts w:eastAsia="宋体" w:cs="Times New Roman"/>
          <w:szCs w:val="18"/>
        </w:rPr>
        <w:t>效率先增加后减小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在银</w:t>
      </w:r>
      <w:proofErr w:type="gramStart"/>
      <w:r w:rsidR="00276420" w:rsidRPr="004D6478">
        <w:rPr>
          <w:rFonts w:eastAsia="宋体" w:cs="Times New Roman"/>
          <w:szCs w:val="18"/>
        </w:rPr>
        <w:t>浆成本</w:t>
      </w:r>
      <w:proofErr w:type="gramEnd"/>
      <w:r w:rsidR="00276420" w:rsidRPr="004D6478">
        <w:rPr>
          <w:rFonts w:eastAsia="宋体" w:cs="Times New Roman"/>
          <w:szCs w:val="18"/>
        </w:rPr>
        <w:t>降低与效率</w:t>
      </w:r>
      <w:r w:rsidRPr="004D6478">
        <w:rPr>
          <w:rFonts w:eastAsia="宋体" w:cs="Times New Roman"/>
          <w:szCs w:val="18"/>
        </w:rPr>
        <w:t>减少</w:t>
      </w:r>
      <w:r w:rsidR="00276420" w:rsidRPr="004D6478">
        <w:rPr>
          <w:rFonts w:eastAsia="宋体" w:cs="Times New Roman"/>
          <w:szCs w:val="18"/>
        </w:rPr>
        <w:t>带来的变相成本增加之间存在平衡关系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当两者相抵时，出现极值，</w:t>
      </w:r>
      <w:proofErr w:type="gramStart"/>
      <w:r w:rsidRPr="004D6478">
        <w:rPr>
          <w:rFonts w:eastAsia="宋体" w:cs="Times New Roman"/>
          <w:szCs w:val="18"/>
        </w:rPr>
        <w:t>即栅线主导</w:t>
      </w:r>
      <w:proofErr w:type="gramEnd"/>
      <w:r w:rsidRPr="004D6478">
        <w:rPr>
          <w:rFonts w:eastAsia="宋体" w:cs="Times New Roman"/>
          <w:szCs w:val="18"/>
        </w:rPr>
        <w:t>下的成本最优条件，</w:t>
      </w:r>
      <w:r w:rsidR="00276420" w:rsidRPr="004D6478">
        <w:rPr>
          <w:rFonts w:eastAsia="宋体" w:cs="Times New Roman"/>
          <w:szCs w:val="18"/>
        </w:rPr>
        <w:t>如左图所示此时成本最高可以节约</w:t>
      </w:r>
      <w:r w:rsidR="00276420" w:rsidRPr="004D6478">
        <w:rPr>
          <w:rFonts w:eastAsia="宋体" w:cs="Times New Roman"/>
          <w:szCs w:val="18"/>
        </w:rPr>
        <w:t>-0.34</w:t>
      </w:r>
      <w:r w:rsidR="00276420" w:rsidRPr="004D6478">
        <w:rPr>
          <w:rFonts w:eastAsia="宋体" w:cs="Times New Roman"/>
          <w:szCs w:val="18"/>
        </w:rPr>
        <w:t>元</w:t>
      </w:r>
      <w:r w:rsidR="00276420" w:rsidRPr="004D6478">
        <w:rPr>
          <w:rFonts w:eastAsia="宋体" w:cs="Times New Roman"/>
          <w:szCs w:val="18"/>
        </w:rPr>
        <w:t>/</w:t>
      </w:r>
      <w:r w:rsidR="00276420" w:rsidRPr="004D6478">
        <w:rPr>
          <w:rFonts w:eastAsia="宋体" w:cs="Times New Roman"/>
          <w:szCs w:val="18"/>
        </w:rPr>
        <w:t>片</w:t>
      </w:r>
      <w:r w:rsidRPr="004D6478">
        <w:rPr>
          <w:rFonts w:eastAsia="宋体" w:cs="Times New Roman"/>
          <w:szCs w:val="18"/>
        </w:rPr>
        <w:t>。</w:t>
      </w:r>
    </w:p>
    <w:p w:rsidR="00D412CE" w:rsidRPr="004D6478" w:rsidRDefault="006D3ED5" w:rsidP="000072F1">
      <w:pPr>
        <w:spacing w:line="240" w:lineRule="auto"/>
        <w:ind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AAD5A" wp14:editId="3DF96003">
                <wp:simplePos x="0" y="0"/>
                <wp:positionH relativeFrom="column">
                  <wp:posOffset>1880351</wp:posOffset>
                </wp:positionH>
                <wp:positionV relativeFrom="paragraph">
                  <wp:posOffset>82492</wp:posOffset>
                </wp:positionV>
                <wp:extent cx="260350" cy="336550"/>
                <wp:effectExtent l="0" t="0" r="0" b="635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AD5A" id="文本框 52" o:spid="_x0000_s1042" type="#_x0000_t202" style="position:absolute;left:0;text-align:left;margin-left:148.05pt;margin-top:6.5pt;width:20.5pt;height:2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+q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ypEQzhRwdv309fv95/PGFoA8Bqo1LMW9tMNM376BBoju/Q2fYu5FWhV/ciGAcoT6c4RWN&#10;Jxydw2l/NMEIx9BoNJ2gjdWTpz8b6/x7AYoEI6MW2Yugsv3K+Ta1Swm9NCzLqooMVprUGZ2G8r9F&#10;sHilsUdYoR01WL7ZNHHnwbT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F2D20F" wp14:editId="64715161">
                <wp:simplePos x="0" y="0"/>
                <wp:positionH relativeFrom="column">
                  <wp:posOffset>935297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D20F" id="文本框 51" o:spid="_x0000_s1043" type="#_x0000_t202" style="position:absolute;left:0;text-align:left;margin-left:73.65pt;margin-top:5.95pt;width:20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6BD51B" wp14:editId="09DB7A94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50" o:spid="_x0000_s1044" type="#_x0000_t202" style="position:absolute;left:0;text-align:left;margin-left:0;margin-top:5.95pt;width:20.5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C219C1" w:rsidRDefault="004F7AB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93345</wp:posOffset>
                </wp:positionV>
                <wp:extent cx="758372" cy="718185"/>
                <wp:effectExtent l="38100" t="0" r="22860" b="6286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372" cy="718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w="med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0D8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" o:spid="_x0000_s1026" type="#_x0000_t32" style="position:absolute;left:0;text-align:left;margin-left:89.75pt;margin-top:7.35pt;width:59.7pt;height:56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" strokecolor="white [3212]" strokeweight=".5pt">
                <v:stroke startarrowlength="short" endarrow="block" endarrowwidth="narrow" endarrowlength="short" joinstyle="miter"/>
              </v:shape>
            </w:pict>
          </mc:Fallback>
        </mc:AlternateContent>
      </w:r>
      <w:r w:rsidR="005C163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65E74904">
            <wp:extent cx="2822820" cy="918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1" cy="94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12" w:rsidRPr="004D6478" w:rsidRDefault="007F0F12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 xml:space="preserve">6 a). </w:t>
      </w:r>
      <w:proofErr w:type="spellStart"/>
      <w:r w:rsidRPr="004D6478">
        <w:rPr>
          <w:rFonts w:eastAsia="宋体" w:cs="Times New Roman"/>
          <w:sz w:val="18"/>
          <w:szCs w:val="18"/>
        </w:rPr>
        <w:t>SmartWire</w:t>
      </w:r>
      <w:proofErr w:type="spellEnd"/>
      <w:r w:rsidRPr="004D6478">
        <w:rPr>
          <w:rFonts w:eastAsia="宋体" w:cs="Times New Roman"/>
          <w:sz w:val="18"/>
          <w:szCs w:val="18"/>
        </w:rPr>
        <w:t>效率</w:t>
      </w:r>
      <w:proofErr w:type="gramStart"/>
      <w:r w:rsidRPr="004D6478">
        <w:rPr>
          <w:rFonts w:eastAsia="宋体" w:cs="Times New Roman"/>
          <w:sz w:val="18"/>
          <w:szCs w:val="18"/>
        </w:rPr>
        <w:t>与栅线高度</w:t>
      </w:r>
      <w:proofErr w:type="gramEnd"/>
      <w:r w:rsidRPr="004D6478">
        <w:rPr>
          <w:rFonts w:eastAsia="宋体" w:cs="Times New Roman"/>
          <w:sz w:val="18"/>
          <w:szCs w:val="18"/>
        </w:rPr>
        <w:t>和宽度之间的关系；</w:t>
      </w:r>
      <w:r w:rsidRPr="004D6478">
        <w:rPr>
          <w:rFonts w:eastAsia="宋体" w:cs="Times New Roman"/>
          <w:sz w:val="18"/>
          <w:szCs w:val="18"/>
        </w:rPr>
        <w:t xml:space="preserve">b). </w:t>
      </w:r>
      <w:proofErr w:type="spellStart"/>
      <w:r w:rsidRPr="004D6478">
        <w:rPr>
          <w:rFonts w:eastAsia="宋体" w:cs="Times New Roman"/>
          <w:sz w:val="18"/>
          <w:szCs w:val="18"/>
        </w:rPr>
        <w:t>SmartWire</w:t>
      </w:r>
      <w:proofErr w:type="spellEnd"/>
      <w:r w:rsidRPr="004D6478">
        <w:rPr>
          <w:rFonts w:eastAsia="宋体" w:cs="Times New Roman"/>
          <w:sz w:val="18"/>
          <w:szCs w:val="18"/>
        </w:rPr>
        <w:t>成本节约与栅线高度和宽度之间的关系；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选取</w:t>
      </w:r>
      <w:r w:rsidRPr="004D6478">
        <w:rPr>
          <w:rFonts w:eastAsia="宋体" w:cs="Times New Roman"/>
          <w:sz w:val="18"/>
          <w:szCs w:val="18"/>
        </w:rPr>
        <w:t>30μm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25μm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20μm</w:t>
      </w:r>
      <w:proofErr w:type="gramStart"/>
      <w:r w:rsidRPr="004D6478">
        <w:rPr>
          <w:rFonts w:eastAsia="宋体" w:cs="Times New Roman"/>
          <w:sz w:val="18"/>
          <w:szCs w:val="18"/>
        </w:rPr>
        <w:t>栅线宽度作为栅线降本</w:t>
      </w:r>
      <w:proofErr w:type="gramEnd"/>
      <w:r w:rsidRPr="004D6478">
        <w:rPr>
          <w:rFonts w:eastAsia="宋体" w:cs="Times New Roman"/>
          <w:sz w:val="18"/>
          <w:szCs w:val="18"/>
        </w:rPr>
        <w:t>技术路线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Fig.6 </w:t>
      </w:r>
      <w:r w:rsidR="00B94F66" w:rsidRPr="004D6478">
        <w:rPr>
          <w:rFonts w:eastAsia="宋体" w:cs="Times New Roman"/>
          <w:sz w:val="18"/>
          <w:szCs w:val="18"/>
        </w:rPr>
        <w:t xml:space="preserve">The relationship </w:t>
      </w:r>
      <w:r w:rsidR="00B94F66">
        <w:rPr>
          <w:rFonts w:eastAsia="宋体" w:cs="Times New Roman"/>
          <w:sz w:val="18"/>
          <w:szCs w:val="18"/>
        </w:rPr>
        <w:t>among</w:t>
      </w:r>
      <w:r w:rsidR="00B94F66" w:rsidRPr="004D6478">
        <w:rPr>
          <w:rFonts w:eastAsia="宋体" w:cs="Times New Roman"/>
          <w:sz w:val="18"/>
          <w:szCs w:val="18"/>
        </w:rPr>
        <w:t xml:space="preserve"> efficiency</w:t>
      </w:r>
      <w:r w:rsidR="00B94F66">
        <w:rPr>
          <w:rFonts w:eastAsia="宋体" w:cs="Times New Roman"/>
          <w:sz w:val="18"/>
          <w:szCs w:val="18"/>
        </w:rPr>
        <w:t>, cost and</w:t>
      </w:r>
      <w:r w:rsidR="00B94F66" w:rsidRPr="004D6478">
        <w:rPr>
          <w:rFonts w:eastAsia="宋体" w:cs="Times New Roman"/>
          <w:sz w:val="18"/>
          <w:szCs w:val="18"/>
        </w:rPr>
        <w:t xml:space="preserve"> the </w:t>
      </w:r>
      <w:r w:rsidR="00B94F66">
        <w:rPr>
          <w:rFonts w:eastAsia="宋体" w:cs="Times New Roman"/>
          <w:sz w:val="18"/>
          <w:szCs w:val="18"/>
        </w:rPr>
        <w:t>width</w:t>
      </w:r>
      <w:r w:rsidR="00B94F66" w:rsidRPr="004D6478">
        <w:rPr>
          <w:rFonts w:eastAsia="宋体" w:cs="Times New Roman"/>
          <w:sz w:val="18"/>
          <w:szCs w:val="18"/>
        </w:rPr>
        <w:t xml:space="preserve"> and </w:t>
      </w:r>
      <w:r w:rsidR="00B94F66">
        <w:rPr>
          <w:rFonts w:eastAsia="宋体" w:cs="Times New Roman"/>
          <w:sz w:val="18"/>
          <w:szCs w:val="18"/>
        </w:rPr>
        <w:t>height</w:t>
      </w:r>
      <w:r w:rsidR="00B94F66" w:rsidRPr="004D6478">
        <w:rPr>
          <w:rFonts w:eastAsia="宋体" w:cs="Times New Roman"/>
          <w:sz w:val="18"/>
          <w:szCs w:val="18"/>
        </w:rPr>
        <w:t xml:space="preserve"> of </w:t>
      </w:r>
      <w:r w:rsidR="00B94F66">
        <w:rPr>
          <w:rFonts w:eastAsia="宋体" w:cs="Times New Roman"/>
          <w:sz w:val="18"/>
          <w:szCs w:val="18"/>
        </w:rPr>
        <w:t>fingers</w:t>
      </w:r>
    </w:p>
    <w:p w:rsidR="004D6478" w:rsidRPr="00B94F66" w:rsidRDefault="004D6478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510DAE" w:rsidRPr="00C84C56" w:rsidRDefault="00510DAE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C84C56">
        <w:rPr>
          <w:rFonts w:eastAsia="宋体" w:cs="Times New Roman"/>
          <w:szCs w:val="18"/>
        </w:rPr>
        <w:t>图</w:t>
      </w:r>
      <w:r w:rsidRPr="00C84C56">
        <w:rPr>
          <w:rFonts w:eastAsia="宋体" w:cs="Times New Roman"/>
          <w:szCs w:val="18"/>
        </w:rPr>
        <w:t>6 c)</w:t>
      </w:r>
      <w:r w:rsidRPr="00C84C56">
        <w:rPr>
          <w:rFonts w:eastAsia="宋体" w:cs="Times New Roman"/>
          <w:szCs w:val="18"/>
        </w:rPr>
        <w:t>中考虑了目前丝网印刷技术所能实现的条件</w:t>
      </w:r>
      <w:r w:rsidRPr="00C84C56">
        <w:rPr>
          <w:rFonts w:eastAsia="宋体" w:cs="Times New Roman"/>
          <w:szCs w:val="18"/>
        </w:rPr>
        <w:t>30</w:t>
      </w:r>
      <w:r w:rsidR="002B76A6" w:rsidRPr="00C84C56">
        <w:rPr>
          <w:rFonts w:eastAsia="宋体" w:cs="Times New Roman"/>
          <w:szCs w:val="18"/>
        </w:rPr>
        <w:t xml:space="preserve"> </w:t>
      </w:r>
      <w:proofErr w:type="spellStart"/>
      <w:r w:rsidRPr="00C84C56">
        <w:rPr>
          <w:rFonts w:eastAsia="宋体" w:cs="Times New Roman"/>
          <w:szCs w:val="18"/>
        </w:rPr>
        <w:t>μm</w:t>
      </w:r>
      <w:proofErr w:type="spellEnd"/>
      <w:r w:rsidRPr="00C84C56">
        <w:rPr>
          <w:rFonts w:eastAsia="宋体" w:cs="Times New Roman"/>
          <w:szCs w:val="18"/>
        </w:rPr>
        <w:t>宽，</w:t>
      </w:r>
      <w:r w:rsidRPr="00C84C56">
        <w:rPr>
          <w:rFonts w:eastAsia="宋体" w:cs="Times New Roman"/>
          <w:szCs w:val="18"/>
        </w:rPr>
        <w:t>7</w:t>
      </w:r>
      <w:r w:rsidR="002B76A6" w:rsidRPr="00C84C56">
        <w:rPr>
          <w:rFonts w:eastAsia="宋体" w:cs="Times New Roman"/>
          <w:szCs w:val="18"/>
        </w:rPr>
        <w:t xml:space="preserve"> </w:t>
      </w:r>
      <w:proofErr w:type="spellStart"/>
      <w:r w:rsidRPr="00C84C56">
        <w:rPr>
          <w:rFonts w:eastAsia="宋体" w:cs="Times New Roman"/>
          <w:szCs w:val="18"/>
        </w:rPr>
        <w:t>μm</w:t>
      </w:r>
      <w:proofErr w:type="spellEnd"/>
      <w:r w:rsidRPr="00C84C56">
        <w:rPr>
          <w:rFonts w:eastAsia="宋体" w:cs="Times New Roman"/>
          <w:szCs w:val="18"/>
        </w:rPr>
        <w:t>高，此时对应的效率为</w:t>
      </w:r>
      <w:r w:rsidRPr="00C84C56">
        <w:rPr>
          <w:rFonts w:eastAsia="宋体" w:cs="Times New Roman"/>
          <w:szCs w:val="18"/>
        </w:rPr>
        <w:t>22.53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%</w:t>
      </w:r>
      <w:r w:rsidRPr="00C84C56">
        <w:rPr>
          <w:rFonts w:eastAsia="宋体" w:cs="Times New Roman"/>
          <w:szCs w:val="18"/>
        </w:rPr>
        <w:t>，比</w:t>
      </w:r>
      <w:r w:rsidRPr="00C84C56">
        <w:rPr>
          <w:rFonts w:eastAsia="宋体" w:cs="Times New Roman"/>
          <w:szCs w:val="18"/>
        </w:rPr>
        <w:t>Baseline</w:t>
      </w:r>
      <w:r w:rsidRPr="00C84C56">
        <w:rPr>
          <w:rFonts w:eastAsia="宋体" w:cs="Times New Roman"/>
          <w:szCs w:val="18"/>
        </w:rPr>
        <w:t>效率高</w:t>
      </w:r>
      <w:r w:rsidRPr="00C84C56">
        <w:rPr>
          <w:rFonts w:eastAsia="宋体" w:cs="Times New Roman"/>
          <w:szCs w:val="18"/>
        </w:rPr>
        <w:t>0.07</w:t>
      </w:r>
      <w:r w:rsidR="002B76A6" w:rsidRPr="00C84C56">
        <w:rPr>
          <w:rFonts w:eastAsia="宋体" w:cs="Times New Roman"/>
          <w:szCs w:val="18"/>
        </w:rPr>
        <w:t xml:space="preserve"> %</w:t>
      </w:r>
      <w:r w:rsidR="000E542F" w:rsidRPr="00C84C56">
        <w:rPr>
          <w:rFonts w:eastAsia="宋体" w:cs="Times New Roman"/>
          <w:szCs w:val="18"/>
        </w:rPr>
        <w:t>，成本节约</w:t>
      </w:r>
      <w:r w:rsidR="000E542F" w:rsidRPr="00C84C56">
        <w:rPr>
          <w:rFonts w:eastAsia="宋体" w:cs="Times New Roman"/>
          <w:szCs w:val="18"/>
        </w:rPr>
        <w:t>0.21</w:t>
      </w:r>
      <w:r w:rsidR="000E542F" w:rsidRPr="00C84C56">
        <w:rPr>
          <w:rFonts w:eastAsia="宋体" w:cs="Times New Roman"/>
          <w:szCs w:val="18"/>
        </w:rPr>
        <w:t>元</w:t>
      </w:r>
      <w:r w:rsidR="000E542F" w:rsidRPr="00C84C56">
        <w:rPr>
          <w:rFonts w:eastAsia="宋体" w:cs="Times New Roman"/>
          <w:szCs w:val="18"/>
        </w:rPr>
        <w:t>/Cell</w:t>
      </w:r>
      <w:r w:rsidR="000E542F" w:rsidRPr="00C84C56">
        <w:rPr>
          <w:rFonts w:eastAsia="宋体" w:cs="Times New Roman"/>
          <w:szCs w:val="18"/>
        </w:rPr>
        <w:t>；根据</w:t>
      </w:r>
      <w:r w:rsidR="000E542F" w:rsidRPr="00C84C56">
        <w:rPr>
          <w:rFonts w:eastAsia="宋体" w:cs="Times New Roman"/>
          <w:szCs w:val="18"/>
        </w:rPr>
        <w:t>ITRPV2020</w:t>
      </w:r>
      <w:r w:rsidR="000E542F" w:rsidRPr="00C84C56">
        <w:rPr>
          <w:rFonts w:eastAsia="宋体" w:cs="Times New Roman"/>
          <w:szCs w:val="18"/>
        </w:rPr>
        <w:t>的预测</w:t>
      </w:r>
      <w:r w:rsidR="000E542F" w:rsidRPr="00C84C56">
        <w:rPr>
          <w:rFonts w:eastAsia="宋体" w:cs="Times New Roman"/>
          <w:szCs w:val="18"/>
        </w:rPr>
        <w:fldChar w:fldCharType="begin"/>
      </w:r>
      <w:r w:rsidR="004861AA">
        <w:rPr>
          <w:rFonts w:eastAsia="宋体" w:cs="Times New Roman"/>
          <w:szCs w:val="18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0E542F" w:rsidRPr="00C84C56">
        <w:rPr>
          <w:rFonts w:eastAsia="宋体" w:cs="Times New Roman"/>
          <w:szCs w:val="18"/>
        </w:rPr>
        <w:fldChar w:fldCharType="separate"/>
      </w:r>
      <w:r w:rsidR="000E542F" w:rsidRPr="00C84C56">
        <w:rPr>
          <w:rFonts w:eastAsia="宋体" w:cs="Times New Roman"/>
          <w:noProof/>
          <w:szCs w:val="18"/>
          <w:vertAlign w:val="superscript"/>
        </w:rPr>
        <w:t>[6]</w:t>
      </w:r>
      <w:r w:rsidR="000E542F" w:rsidRPr="00C84C56">
        <w:rPr>
          <w:rFonts w:eastAsia="宋体" w:cs="Times New Roman"/>
          <w:szCs w:val="18"/>
        </w:rPr>
        <w:fldChar w:fldCharType="end"/>
      </w:r>
      <w:r w:rsidR="000E542F" w:rsidRPr="00C84C56">
        <w:rPr>
          <w:rFonts w:eastAsia="宋体" w:cs="Times New Roman"/>
          <w:szCs w:val="18"/>
        </w:rPr>
        <w:t>，</w:t>
      </w:r>
      <w:proofErr w:type="gramStart"/>
      <w:r w:rsidR="000E542F" w:rsidRPr="00C84C56">
        <w:rPr>
          <w:rFonts w:eastAsia="宋体" w:cs="Times New Roman"/>
          <w:szCs w:val="18"/>
        </w:rPr>
        <w:t>未来栅线宽度</w:t>
      </w:r>
      <w:proofErr w:type="gramEnd"/>
      <w:r w:rsidR="000E542F" w:rsidRPr="00C84C56">
        <w:rPr>
          <w:rFonts w:eastAsia="宋体" w:cs="Times New Roman"/>
          <w:szCs w:val="18"/>
        </w:rPr>
        <w:t>将降低至</w:t>
      </w:r>
      <w:r w:rsidR="000E542F" w:rsidRPr="00C84C56">
        <w:rPr>
          <w:rFonts w:eastAsia="宋体" w:cs="Times New Roman"/>
          <w:szCs w:val="18"/>
        </w:rPr>
        <w:t>20μm</w:t>
      </w:r>
      <w:r w:rsidR="000E542F" w:rsidRPr="00C84C56">
        <w:rPr>
          <w:rFonts w:eastAsia="宋体" w:cs="Times New Roman"/>
          <w:szCs w:val="18"/>
        </w:rPr>
        <w:t>，</w:t>
      </w:r>
      <w:r w:rsidR="00E715AA" w:rsidRPr="00C84C56">
        <w:rPr>
          <w:rFonts w:eastAsia="宋体" w:cs="Times New Roman"/>
          <w:szCs w:val="18"/>
        </w:rPr>
        <w:t>因此我们选取</w:t>
      </w:r>
      <w:r w:rsidR="00E715AA" w:rsidRPr="00C84C56">
        <w:rPr>
          <w:rFonts w:eastAsia="宋体" w:cs="Times New Roman"/>
          <w:szCs w:val="18"/>
        </w:rPr>
        <w:t>20μm</w:t>
      </w:r>
      <w:r w:rsidR="00E715AA" w:rsidRPr="00C84C56">
        <w:rPr>
          <w:rFonts w:eastAsia="宋体" w:cs="Times New Roman"/>
          <w:szCs w:val="18"/>
        </w:rPr>
        <w:t>宽度作为我们的终极目</w:t>
      </w:r>
      <w:r w:rsidR="00E715AA" w:rsidRPr="00C84C56">
        <w:rPr>
          <w:rFonts w:eastAsia="宋体" w:cs="Times New Roman"/>
          <w:szCs w:val="18"/>
        </w:rPr>
        <w:t>标，考虑到丝网印刷的高宽比，我们选取</w:t>
      </w:r>
      <w:r w:rsidR="00E715AA" w:rsidRPr="00C84C56">
        <w:rPr>
          <w:rFonts w:eastAsia="宋体" w:cs="Times New Roman"/>
          <w:szCs w:val="18"/>
        </w:rPr>
        <w:t>5</w:t>
      </w:r>
      <w:r w:rsidR="002B76A6" w:rsidRPr="00C84C56">
        <w:rPr>
          <w:rFonts w:eastAsia="宋体" w:cs="Times New Roman"/>
          <w:szCs w:val="18"/>
        </w:rPr>
        <w:t xml:space="preserve"> </w:t>
      </w:r>
      <w:proofErr w:type="spellStart"/>
      <w:r w:rsidR="00E715AA" w:rsidRPr="00C84C56">
        <w:rPr>
          <w:rFonts w:eastAsia="宋体" w:cs="Times New Roman"/>
          <w:szCs w:val="18"/>
        </w:rPr>
        <w:t>μm</w:t>
      </w:r>
      <w:proofErr w:type="spellEnd"/>
      <w:r w:rsidR="00E715AA" w:rsidRPr="00C84C56">
        <w:rPr>
          <w:rFonts w:eastAsia="宋体" w:cs="Times New Roman"/>
          <w:szCs w:val="18"/>
        </w:rPr>
        <w:t>的高度与之匹配，此时对应的效率为</w:t>
      </w:r>
      <w:r w:rsidR="00E715AA" w:rsidRPr="00C84C56">
        <w:rPr>
          <w:rFonts w:eastAsia="宋体" w:cs="Times New Roman"/>
          <w:szCs w:val="18"/>
        </w:rPr>
        <w:t>22.55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，比</w:t>
      </w:r>
      <w:r w:rsidR="00E715AA" w:rsidRPr="00C84C56">
        <w:rPr>
          <w:rFonts w:eastAsia="宋体" w:cs="Times New Roman"/>
          <w:szCs w:val="18"/>
        </w:rPr>
        <w:t>Baseline</w:t>
      </w:r>
      <w:r w:rsidR="00E715AA" w:rsidRPr="00C84C56">
        <w:rPr>
          <w:rFonts w:eastAsia="宋体" w:cs="Times New Roman"/>
          <w:szCs w:val="18"/>
        </w:rPr>
        <w:t>高</w:t>
      </w:r>
      <w:r w:rsidR="00E715AA" w:rsidRPr="00C84C56">
        <w:rPr>
          <w:rFonts w:eastAsia="宋体" w:cs="Times New Roman"/>
          <w:szCs w:val="18"/>
        </w:rPr>
        <w:t>0.09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0.33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；同时我们选取</w:t>
      </w:r>
      <w:r w:rsidR="00E715AA" w:rsidRPr="00C84C56">
        <w:rPr>
          <w:rFonts w:eastAsia="宋体" w:cs="Times New Roman"/>
          <w:szCs w:val="18"/>
        </w:rPr>
        <w:t>25</w:t>
      </w:r>
      <w:r w:rsidR="00303369" w:rsidRPr="00C84C56">
        <w:rPr>
          <w:rFonts w:eastAsia="宋体" w:cs="Times New Roman"/>
          <w:szCs w:val="18"/>
        </w:rPr>
        <w:t xml:space="preserve"> </w:t>
      </w:r>
      <w:proofErr w:type="spellStart"/>
      <w:r w:rsidR="00E715AA" w:rsidRPr="00C84C56">
        <w:rPr>
          <w:rFonts w:eastAsia="宋体" w:cs="Times New Roman"/>
          <w:szCs w:val="18"/>
        </w:rPr>
        <w:t>μm</w:t>
      </w:r>
      <w:proofErr w:type="spellEnd"/>
      <w:r w:rsidR="00E715AA" w:rsidRPr="00C84C56">
        <w:rPr>
          <w:rFonts w:eastAsia="宋体" w:cs="Times New Roman"/>
          <w:szCs w:val="18"/>
        </w:rPr>
        <w:t>宽，</w:t>
      </w:r>
      <w:r w:rsidR="00E715AA" w:rsidRPr="00C84C56">
        <w:rPr>
          <w:rFonts w:eastAsia="宋体" w:cs="Times New Roman"/>
          <w:szCs w:val="18"/>
        </w:rPr>
        <w:t>6</w:t>
      </w:r>
      <w:r w:rsidR="002B76A6" w:rsidRPr="00C84C56">
        <w:rPr>
          <w:rFonts w:eastAsia="宋体" w:cs="Times New Roman"/>
          <w:szCs w:val="18"/>
        </w:rPr>
        <w:t xml:space="preserve"> </w:t>
      </w:r>
      <w:proofErr w:type="spellStart"/>
      <w:r w:rsidR="00E715AA" w:rsidRPr="00C84C56">
        <w:rPr>
          <w:rFonts w:eastAsia="宋体" w:cs="Times New Roman"/>
          <w:szCs w:val="18"/>
        </w:rPr>
        <w:t>μm</w:t>
      </w:r>
      <w:proofErr w:type="spellEnd"/>
      <w:proofErr w:type="gramStart"/>
      <w:r w:rsidR="00E715AA" w:rsidRPr="00C84C56">
        <w:rPr>
          <w:rFonts w:eastAsia="宋体" w:cs="Times New Roman"/>
          <w:szCs w:val="18"/>
        </w:rPr>
        <w:t>高作为</w:t>
      </w:r>
      <w:proofErr w:type="gramEnd"/>
      <w:r w:rsidR="00E715AA" w:rsidRPr="00C84C56">
        <w:rPr>
          <w:rFonts w:eastAsia="宋体" w:cs="Times New Roman"/>
          <w:szCs w:val="18"/>
        </w:rPr>
        <w:t>过渡条件，其对应效率为</w:t>
      </w:r>
      <w:r w:rsidR="00E715AA" w:rsidRPr="00C84C56">
        <w:rPr>
          <w:rFonts w:eastAsia="宋体" w:cs="Times New Roman"/>
          <w:szCs w:val="18"/>
        </w:rPr>
        <w:t>22.56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0.28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。</w:t>
      </w:r>
    </w:p>
    <w:p w:rsidR="001E1189" w:rsidRPr="00996A33" w:rsidRDefault="00E715AA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996A33">
        <w:rPr>
          <w:rFonts w:eastAsia="黑体" w:cs="Times New Roman"/>
          <w:b/>
          <w:sz w:val="28"/>
          <w:szCs w:val="28"/>
        </w:rPr>
        <w:t>3</w:t>
      </w:r>
      <w:r w:rsidR="001E1189" w:rsidRPr="00996A33">
        <w:rPr>
          <w:rFonts w:eastAsia="黑体" w:cs="Times New Roman"/>
          <w:b/>
          <w:sz w:val="28"/>
          <w:szCs w:val="28"/>
        </w:rPr>
        <w:t>结论</w:t>
      </w:r>
    </w:p>
    <w:p w:rsidR="00C219C1" w:rsidRDefault="00E715AA" w:rsidP="000072F1">
      <w:pPr>
        <w:pStyle w:val="a3"/>
        <w:spacing w:line="240" w:lineRule="auto"/>
        <w:ind w:firstLineChars="0"/>
        <w:rPr>
          <w:rFonts w:eastAsia="宋体" w:cs="Times New Roman"/>
        </w:rPr>
      </w:pPr>
      <w:r w:rsidRPr="00996A33">
        <w:rPr>
          <w:rFonts w:eastAsia="宋体" w:cs="Times New Roman"/>
        </w:rPr>
        <w:t>通过对</w:t>
      </w:r>
      <w:proofErr w:type="spellStart"/>
      <w:r w:rsidRPr="00996A33">
        <w:rPr>
          <w:rFonts w:eastAsia="宋体" w:cs="Times New Roman"/>
        </w:rPr>
        <w:t>Griddler</w:t>
      </w:r>
      <w:proofErr w:type="spellEnd"/>
      <w:r w:rsidRPr="00996A33">
        <w:rPr>
          <w:rFonts w:eastAsia="宋体" w:cs="Times New Roman"/>
        </w:rPr>
        <w:t>软件的设置，本文成功建立了</w:t>
      </w:r>
      <w:proofErr w:type="spellStart"/>
      <w:r w:rsidRPr="00996A33">
        <w:rPr>
          <w:rFonts w:eastAsia="宋体" w:cs="Times New Roman"/>
        </w:rPr>
        <w:t>SmartWire</w:t>
      </w:r>
      <w:proofErr w:type="spellEnd"/>
      <w:r w:rsidRPr="00996A33">
        <w:rPr>
          <w:rFonts w:eastAsia="宋体" w:cs="Times New Roman"/>
        </w:rPr>
        <w:t>的模拟模型，并对模型的可靠性进行了分析，</w:t>
      </w:r>
      <w:r w:rsidR="000E04DA" w:rsidRPr="00996A33">
        <w:rPr>
          <w:rFonts w:eastAsia="宋体" w:cs="Times New Roman"/>
        </w:rPr>
        <w:t>基于模型的可靠性，我们研究了</w:t>
      </w:r>
      <w:proofErr w:type="spellStart"/>
      <w:r w:rsidR="000E04DA" w:rsidRPr="00996A33">
        <w:rPr>
          <w:rFonts w:eastAsia="宋体" w:cs="Times New Roman"/>
        </w:rPr>
        <w:t>SmartWire</w:t>
      </w:r>
      <w:proofErr w:type="spellEnd"/>
      <w:r w:rsidR="000E04DA" w:rsidRPr="00996A33">
        <w:rPr>
          <w:rFonts w:eastAsia="宋体" w:cs="Times New Roman"/>
        </w:rPr>
        <w:t>技术中，</w:t>
      </w:r>
      <w:proofErr w:type="gramStart"/>
      <w:r w:rsidR="000E04DA" w:rsidRPr="00996A33">
        <w:rPr>
          <w:rFonts w:eastAsia="宋体" w:cs="Times New Roman"/>
        </w:rPr>
        <w:t>焊带数目与焊带尺寸</w:t>
      </w:r>
      <w:proofErr w:type="gramEnd"/>
      <w:r w:rsidR="000E04DA" w:rsidRPr="00996A33">
        <w:rPr>
          <w:rFonts w:eastAsia="宋体" w:cs="Times New Roman"/>
        </w:rPr>
        <w:t>对电池效率的影响</w:t>
      </w:r>
      <w:r w:rsidR="002F3D05" w:rsidRPr="00996A33">
        <w:rPr>
          <w:rFonts w:eastAsia="宋体" w:cs="Times New Roman"/>
        </w:rPr>
        <w:t>；</w:t>
      </w:r>
      <w:r w:rsidR="000E04DA" w:rsidRPr="00996A33">
        <w:rPr>
          <w:rFonts w:eastAsia="宋体" w:cs="Times New Roman"/>
        </w:rPr>
        <w:t>研究发现，</w:t>
      </w:r>
      <w:proofErr w:type="gramStart"/>
      <w:r w:rsidR="000E04DA" w:rsidRPr="00996A33">
        <w:rPr>
          <w:rFonts w:eastAsia="宋体" w:cs="Times New Roman"/>
        </w:rPr>
        <w:t>在焊带数</w:t>
      </w:r>
      <w:proofErr w:type="gramEnd"/>
      <w:r w:rsidR="000E04DA" w:rsidRPr="00996A33">
        <w:rPr>
          <w:rFonts w:eastAsia="宋体" w:cs="Times New Roman"/>
        </w:rPr>
        <w:t>超过</w:t>
      </w:r>
      <w:r w:rsidR="000E04DA" w:rsidRPr="00996A33">
        <w:rPr>
          <w:rFonts w:eastAsia="宋体" w:cs="Times New Roman"/>
        </w:rPr>
        <w:t>9</w:t>
      </w:r>
      <w:r w:rsidR="000E04DA" w:rsidRPr="00996A33">
        <w:rPr>
          <w:rFonts w:eastAsia="宋体" w:cs="Times New Roman"/>
        </w:rPr>
        <w:t>根的情况下，</w:t>
      </w:r>
      <w:proofErr w:type="gramStart"/>
      <w:r w:rsidR="000E04DA" w:rsidRPr="00996A33">
        <w:rPr>
          <w:rFonts w:eastAsia="宋体" w:cs="Times New Roman"/>
        </w:rPr>
        <w:t>焊带数目</w:t>
      </w:r>
      <w:proofErr w:type="gramEnd"/>
      <w:r w:rsidR="000E04DA" w:rsidRPr="00996A33">
        <w:rPr>
          <w:rFonts w:eastAsia="宋体" w:cs="Times New Roman"/>
        </w:rPr>
        <w:t>越少，</w:t>
      </w:r>
      <w:proofErr w:type="gramStart"/>
      <w:r w:rsidR="000E04DA" w:rsidRPr="00996A33">
        <w:rPr>
          <w:rFonts w:eastAsia="宋体" w:cs="Times New Roman"/>
        </w:rPr>
        <w:t>焊带直径</w:t>
      </w:r>
      <w:proofErr w:type="gramEnd"/>
      <w:r w:rsidR="000E04DA" w:rsidRPr="00996A33">
        <w:rPr>
          <w:rFonts w:eastAsia="宋体" w:cs="Times New Roman"/>
        </w:rPr>
        <w:t>越大，效率越高，然而其对应的成本也越高，在效率与成本的共同作用下，我们以</w:t>
      </w:r>
      <w:r w:rsidR="000E04DA" w:rsidRPr="00996A33">
        <w:rPr>
          <w:rFonts w:eastAsia="宋体" w:cs="Times New Roman"/>
        </w:rPr>
        <w:t>18</w:t>
      </w:r>
      <w:r w:rsidR="000E04DA" w:rsidRPr="00996A33">
        <w:rPr>
          <w:rFonts w:eastAsia="宋体" w:cs="Times New Roman"/>
        </w:rPr>
        <w:t>根焊带，</w:t>
      </w:r>
      <w:r w:rsidR="000E04DA" w:rsidRPr="00996A33">
        <w:rPr>
          <w:rFonts w:eastAsia="宋体" w:cs="Times New Roman"/>
        </w:rPr>
        <w:t>260</w:t>
      </w:r>
      <w:r w:rsidR="00747D22" w:rsidRPr="00996A33">
        <w:rPr>
          <w:rFonts w:eastAsia="宋体" w:cs="Times New Roman"/>
        </w:rPr>
        <w:t xml:space="preserve"> </w:t>
      </w:r>
      <w:proofErr w:type="spellStart"/>
      <w:r w:rsidR="000E04DA" w:rsidRPr="00996A33">
        <w:rPr>
          <w:rFonts w:eastAsia="宋体" w:cs="Times New Roman"/>
        </w:rPr>
        <w:t>μm</w:t>
      </w:r>
      <w:proofErr w:type="spellEnd"/>
      <w:r w:rsidR="000E04DA" w:rsidRPr="00996A33">
        <w:rPr>
          <w:rFonts w:eastAsia="宋体" w:cs="Times New Roman"/>
        </w:rPr>
        <w:t>作为</w:t>
      </w:r>
      <w:proofErr w:type="spellStart"/>
      <w:r w:rsidR="000E04DA" w:rsidRPr="00996A33">
        <w:rPr>
          <w:rFonts w:eastAsia="宋体" w:cs="Times New Roman"/>
        </w:rPr>
        <w:t>SmartWire</w:t>
      </w:r>
      <w:proofErr w:type="spellEnd"/>
      <w:r w:rsidR="000E04DA" w:rsidRPr="00996A33">
        <w:rPr>
          <w:rFonts w:eastAsia="宋体" w:cs="Times New Roman"/>
        </w:rPr>
        <w:t>优选条件，其对应的效率比</w:t>
      </w:r>
      <w:r w:rsidR="000E04DA" w:rsidRPr="00996A33">
        <w:rPr>
          <w:rFonts w:eastAsia="宋体" w:cs="Times New Roman"/>
        </w:rPr>
        <w:t>Baseline</w:t>
      </w:r>
      <w:r w:rsidR="000E04DA" w:rsidRPr="00996A33">
        <w:rPr>
          <w:rFonts w:eastAsia="宋体" w:cs="Times New Roman"/>
        </w:rPr>
        <w:t>绝对值高</w:t>
      </w:r>
      <w:r w:rsidR="000E04DA" w:rsidRPr="00996A33">
        <w:rPr>
          <w:rFonts w:eastAsia="宋体" w:cs="Times New Roman"/>
        </w:rPr>
        <w:t>0.1</w:t>
      </w:r>
      <w:r w:rsidR="00747D22" w:rsidRPr="00996A33">
        <w:rPr>
          <w:rFonts w:eastAsia="宋体" w:cs="Times New Roman"/>
        </w:rPr>
        <w:t xml:space="preserve"> </w:t>
      </w:r>
      <w:r w:rsidR="000E04DA" w:rsidRPr="00996A33">
        <w:rPr>
          <w:rFonts w:eastAsia="宋体" w:cs="Times New Roman"/>
        </w:rPr>
        <w:t>%</w:t>
      </w:r>
      <w:r w:rsidR="000E04DA" w:rsidRPr="00996A33">
        <w:rPr>
          <w:rFonts w:eastAsia="宋体" w:cs="Times New Roman"/>
        </w:rPr>
        <w:t>，成本降低</w:t>
      </w:r>
      <w:r w:rsidR="000E04DA" w:rsidRPr="00996A33">
        <w:rPr>
          <w:rFonts w:eastAsia="宋体" w:cs="Times New Roman"/>
        </w:rPr>
        <w:t>0</w:t>
      </w:r>
      <w:r w:rsidR="002F3D05" w:rsidRPr="00996A33">
        <w:rPr>
          <w:rFonts w:eastAsia="宋体" w:cs="Times New Roman"/>
        </w:rPr>
        <w:t>.07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0E04DA" w:rsidRPr="00996A33">
        <w:rPr>
          <w:rFonts w:eastAsia="宋体" w:cs="Times New Roman"/>
        </w:rPr>
        <w:t>；在优选条件下，我们通过优化前</w:t>
      </w:r>
      <w:proofErr w:type="gramStart"/>
      <w:r w:rsidR="000E04DA" w:rsidRPr="00996A33">
        <w:rPr>
          <w:rFonts w:eastAsia="宋体" w:cs="Times New Roman"/>
        </w:rPr>
        <w:t>表面栅线高度</w:t>
      </w:r>
      <w:proofErr w:type="gramEnd"/>
      <w:r w:rsidR="000E04DA" w:rsidRPr="00996A33">
        <w:rPr>
          <w:rFonts w:eastAsia="宋体" w:cs="Times New Roman"/>
        </w:rPr>
        <w:t>和宽度，</w:t>
      </w:r>
      <w:r w:rsidR="00747D22" w:rsidRPr="00996A33">
        <w:rPr>
          <w:rFonts w:eastAsia="宋体" w:cs="Times New Roman"/>
        </w:rPr>
        <w:t>发现</w:t>
      </w:r>
      <w:r w:rsidR="000E04DA" w:rsidRPr="00996A33">
        <w:rPr>
          <w:rFonts w:eastAsia="宋体" w:cs="Times New Roman"/>
        </w:rPr>
        <w:t>成本最高可以降低</w:t>
      </w:r>
      <w:r w:rsidR="000E04DA" w:rsidRPr="00996A33">
        <w:rPr>
          <w:rFonts w:eastAsia="宋体" w:cs="Times New Roman"/>
        </w:rPr>
        <w:t>0.34</w:t>
      </w:r>
      <w:r w:rsidR="000E04DA" w:rsidRPr="00996A33">
        <w:rPr>
          <w:rFonts w:eastAsia="宋体" w:cs="Times New Roman"/>
        </w:rPr>
        <w:t>元</w:t>
      </w:r>
      <w:r w:rsidR="000E04DA" w:rsidRPr="00996A33">
        <w:rPr>
          <w:rFonts w:eastAsia="宋体" w:cs="Times New Roman"/>
        </w:rPr>
        <w:t>/Cell</w:t>
      </w:r>
      <w:r w:rsidR="00747D22" w:rsidRPr="00996A33">
        <w:rPr>
          <w:rFonts w:eastAsia="宋体" w:cs="Times New Roman"/>
        </w:rPr>
        <w:t>，效率绝对值提升</w:t>
      </w:r>
      <w:r w:rsidR="00747D22" w:rsidRPr="00996A33">
        <w:rPr>
          <w:rFonts w:eastAsia="宋体" w:cs="Times New Roman"/>
        </w:rPr>
        <w:t>0.05~0.1%</w:t>
      </w:r>
      <w:r w:rsidR="002F3D05" w:rsidRPr="00996A33">
        <w:rPr>
          <w:rFonts w:eastAsia="宋体" w:cs="Times New Roman"/>
        </w:rPr>
        <w:t>；可以预见，电池</w:t>
      </w:r>
      <w:proofErr w:type="gramStart"/>
      <w:r w:rsidR="002F3D05" w:rsidRPr="00996A33">
        <w:rPr>
          <w:rFonts w:eastAsia="宋体" w:cs="Times New Roman"/>
        </w:rPr>
        <w:t>背面栅线的</w:t>
      </w:r>
      <w:proofErr w:type="gramEnd"/>
      <w:r w:rsidR="002F3D05" w:rsidRPr="00996A33">
        <w:rPr>
          <w:rFonts w:eastAsia="宋体" w:cs="Times New Roman"/>
        </w:rPr>
        <w:t>优化也可以大大降低银浆的成本，然后</w:t>
      </w:r>
      <w:proofErr w:type="gramStart"/>
      <w:r w:rsidR="002F3D05" w:rsidRPr="00996A33">
        <w:rPr>
          <w:rFonts w:eastAsia="宋体" w:cs="Times New Roman"/>
        </w:rPr>
        <w:t>通过栅线数量</w:t>
      </w:r>
      <w:proofErr w:type="gramEnd"/>
      <w:r w:rsidR="002F3D05" w:rsidRPr="00996A33">
        <w:rPr>
          <w:rFonts w:eastAsia="宋体" w:cs="Times New Roman"/>
        </w:rPr>
        <w:t>的优化，未来预计</w:t>
      </w:r>
      <w:r w:rsidR="00D75909">
        <w:rPr>
          <w:rFonts w:eastAsia="宋体" w:cs="Times New Roman" w:hint="eastAsia"/>
        </w:rPr>
        <w:t>采用</w:t>
      </w:r>
      <w:proofErr w:type="spellStart"/>
      <w:r w:rsidR="002F3D05" w:rsidRPr="00996A33">
        <w:rPr>
          <w:rFonts w:eastAsia="宋体" w:cs="Times New Roman"/>
        </w:rPr>
        <w:t>SmartWire</w:t>
      </w:r>
      <w:proofErr w:type="spellEnd"/>
      <w:r w:rsidR="002F3D05" w:rsidRPr="00996A33">
        <w:rPr>
          <w:rFonts w:eastAsia="宋体" w:cs="Times New Roman"/>
        </w:rPr>
        <w:t>技术，</w:t>
      </w:r>
      <w:r w:rsidR="00D75909">
        <w:rPr>
          <w:rFonts w:eastAsia="宋体" w:cs="Times New Roman" w:hint="eastAsia"/>
        </w:rPr>
        <w:t>在</w:t>
      </w:r>
      <w:r w:rsidR="002F3D05" w:rsidRPr="00996A33">
        <w:rPr>
          <w:rFonts w:eastAsia="宋体" w:cs="Times New Roman"/>
        </w:rPr>
        <w:t>保证电池效率增益的条件下，可以将电池成本降低</w:t>
      </w:r>
      <w:r w:rsidR="003D4878" w:rsidRPr="00996A33">
        <w:rPr>
          <w:rFonts w:eastAsia="宋体" w:cs="Times New Roman"/>
        </w:rPr>
        <w:t>0.5~</w:t>
      </w:r>
      <w:r w:rsidR="002F3D05" w:rsidRPr="00996A33">
        <w:rPr>
          <w:rFonts w:eastAsia="宋体" w:cs="Times New Roman"/>
        </w:rPr>
        <w:t>0.6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FB5188" w:rsidRPr="00996A33">
        <w:rPr>
          <w:rFonts w:eastAsia="宋体" w:cs="Times New Roman"/>
        </w:rPr>
        <w:t>。</w:t>
      </w:r>
    </w:p>
    <w:p w:rsidR="00996A33" w:rsidRPr="00996A33" w:rsidRDefault="00996A33" w:rsidP="000072F1">
      <w:pPr>
        <w:pStyle w:val="a3"/>
        <w:spacing w:line="240" w:lineRule="auto"/>
        <w:ind w:firstLineChars="0"/>
        <w:rPr>
          <w:rFonts w:eastAsia="宋体" w:cs="Times New Roman"/>
        </w:rPr>
      </w:pPr>
    </w:p>
    <w:p w:rsidR="002F3D05" w:rsidRPr="00DA10B2" w:rsidRDefault="001F5CF5" w:rsidP="00DA10B2">
      <w:pPr>
        <w:spacing w:line="240" w:lineRule="auto"/>
        <w:jc w:val="center"/>
        <w:rPr>
          <w:rFonts w:ascii="黑体" w:eastAsia="黑体" w:hAnsi="黑体" w:cs="Times New Roman"/>
          <w:b/>
          <w:sz w:val="18"/>
          <w:szCs w:val="18"/>
        </w:rPr>
      </w:pPr>
      <w:r w:rsidRPr="00DA10B2">
        <w:rPr>
          <w:rFonts w:ascii="黑体" w:eastAsia="黑体" w:hAnsi="黑体" w:cs="Times New Roman" w:hint="eastAsia"/>
          <w:b/>
          <w:sz w:val="18"/>
          <w:szCs w:val="18"/>
        </w:rPr>
        <w:t>[参考文献</w:t>
      </w:r>
      <w:r w:rsidRPr="00DA10B2">
        <w:rPr>
          <w:rFonts w:ascii="黑体" w:eastAsia="黑体" w:hAnsi="黑体" w:cs="Times New Roman"/>
          <w:b/>
          <w:sz w:val="18"/>
          <w:szCs w:val="18"/>
        </w:rPr>
        <w:t>]</w:t>
      </w:r>
    </w:p>
    <w:p w:rsidR="00DF3286" w:rsidRPr="00DF3286" w:rsidRDefault="00EE4D4F" w:rsidP="00083AA7">
      <w:pPr>
        <w:pStyle w:val="EndNoteBibliography"/>
        <w:topLinePunct/>
        <w:jc w:val="both"/>
      </w:pPr>
      <w:r w:rsidRPr="00DA10B2">
        <w:rPr>
          <w:rFonts w:eastAsia="宋体"/>
          <w:kern w:val="0"/>
          <w:sz w:val="18"/>
          <w:szCs w:val="18"/>
        </w:rPr>
        <w:fldChar w:fldCharType="begin"/>
      </w:r>
      <w:r w:rsidRPr="00DA10B2">
        <w:rPr>
          <w:rFonts w:eastAsia="宋体"/>
          <w:kern w:val="0"/>
          <w:sz w:val="18"/>
          <w:szCs w:val="18"/>
        </w:rPr>
        <w:instrText xml:space="preserve"> ADDIN EN.REFLIST </w:instrText>
      </w:r>
      <w:r w:rsidRPr="00DA10B2">
        <w:rPr>
          <w:rFonts w:eastAsia="宋体"/>
          <w:kern w:val="0"/>
          <w:sz w:val="18"/>
          <w:szCs w:val="18"/>
        </w:rPr>
        <w:fldChar w:fldCharType="separate"/>
      </w:r>
      <w:r w:rsidR="00DF3286" w:rsidRPr="00DF3286">
        <w:rPr>
          <w:rFonts w:hint="eastAsia"/>
        </w:rPr>
        <w:t>[1]</w:t>
      </w:r>
      <w:r w:rsidR="00DF3286" w:rsidRPr="00DF3286">
        <w:rPr>
          <w:rFonts w:hint="eastAsia"/>
        </w:rPr>
        <w:tab/>
        <w:t>CHAPIN D M, FULLER C S, PEARSON G L. A New Silicon p</w:t>
      </w:r>
      <w:r w:rsidR="00DF3286" w:rsidRPr="00DF3286">
        <w:rPr>
          <w:rFonts w:hint="eastAsia"/>
        </w:rPr>
        <w:t>‐</w:t>
      </w:r>
      <w:r w:rsidR="00DF3286" w:rsidRPr="00DF3286">
        <w:rPr>
          <w:rFonts w:hint="eastAsia"/>
        </w:rPr>
        <w:t>n Junction Photocell for Converting Solar Radiation into Electrical Power [J]. Journal of Applied Physics, 1954, 25(5): 676-7.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[2]</w:t>
      </w:r>
      <w:r w:rsidRPr="00DF3286">
        <w:tab/>
        <w:t>WOLF M. Limitations and Possibilities for Improvement of Photovoltaic Solar Energy Converters: Part I: Considerations for Earth's Surface Operation [J]. Proc IRE, 1960, 48(7): 1246-63.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[3]</w:t>
      </w:r>
      <w:r w:rsidRPr="00DF3286">
        <w:tab/>
        <w:t>BLAKERS A, GREEN M. 20% efficiency silicon solar cells [J]. Applied physics letters, 1986, 48(3): 215-7.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[4]</w:t>
      </w:r>
      <w:r w:rsidRPr="00DF3286">
        <w:tab/>
        <w:t>BLAKERS A W, WANG A, MILNE A M, et al. 22.8% efficient silicon solar cell [J]. Applied Physics Letters, 1989, 55(13): 1363-5.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[5]</w:t>
      </w:r>
      <w:r w:rsidRPr="00DF3286">
        <w:tab/>
        <w:t xml:space="preserve">ZHENG P, XU J, SUN H, et al. 21.63% industrial screen-printed multi-crystalline Si solar cell [J]. Physica status solidi (RRL) - Rapid Research Letters, 2017, 11(3): 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[6]</w:t>
      </w:r>
      <w:r w:rsidRPr="00DF3286">
        <w:tab/>
        <w:t>VDMA. International Technology Roadmap for Photovoltaic 2019 Results [M]. 11 ed., 2020.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[7]</w:t>
      </w:r>
      <w:r w:rsidRPr="00DF3286">
        <w:tab/>
        <w:t xml:space="preserve">MIN B, MULLER M, WAGNER H, et al. A Roadmap </w:t>
      </w:r>
      <w:r w:rsidRPr="00DF3286">
        <w:lastRenderedPageBreak/>
        <w:t>Toward 24% Efficient PERC Solar Cells in Industrial Mass Production [J]. IEEE Journal of Photovoltaics, 2017, 7(6): 1541-50.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[8]</w:t>
      </w:r>
      <w:r w:rsidRPr="00DF3286">
        <w:tab/>
        <w:t>COTTER J E, GUO J H, COUSINS P J, et al. P-Type Versus n-Type Silicon Wafers: Prospects for High-Efficiency Commercial Silicon Solar Cells [J]. I</w:t>
      </w:r>
      <w:r>
        <w:t>EEE</w:t>
      </w:r>
      <w:r w:rsidRPr="00DF3286">
        <w:t xml:space="preserve"> T Electron Dev, 2006, 53(8): 1893-901.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[9]</w:t>
      </w:r>
      <w:r w:rsidRPr="00DF3286">
        <w:tab/>
        <w:t xml:space="preserve">CHEN J. The Latest Research Progress and Industrial Status of n-type Bifacial TOPCon Technology in Jolywood; proceedings of the 16th China SoG Silicon and PV Power </w:t>
      </w:r>
      <w:r w:rsidRPr="00DF3286">
        <w:t>Conference, Wuxi, Jiangsu, F, 2020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[10]</w:t>
      </w:r>
      <w:r w:rsidRPr="00DF3286">
        <w:tab/>
        <w:t>SöDERSTRöM T, PAPET P, UFHEIL J. Smart wire connection technology; proceedings of the 28th European Photovoltaic Solar Energy Conference, F, 2013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rPr>
          <w:rFonts w:hint="eastAsia"/>
        </w:rPr>
        <w:t>[11]</w:t>
      </w:r>
      <w:r w:rsidRPr="00DF3286">
        <w:rPr>
          <w:rFonts w:hint="eastAsia"/>
        </w:rPr>
        <w:tab/>
        <w:t>M.</w:t>
      </w:r>
      <w:r w:rsidRPr="00DF3286">
        <w:rPr>
          <w:rFonts w:hint="eastAsia"/>
        </w:rPr>
        <w:t>格拉格特</w:t>
      </w:r>
      <w:r w:rsidRPr="00DF3286">
        <w:rPr>
          <w:rFonts w:hint="eastAsia"/>
        </w:rPr>
        <w:t>, T.</w:t>
      </w:r>
      <w:r w:rsidRPr="00DF3286">
        <w:rPr>
          <w:rFonts w:hint="eastAsia"/>
        </w:rPr>
        <w:t>塞德斯特雷姆</w:t>
      </w:r>
      <w:r w:rsidRPr="00DF3286">
        <w:rPr>
          <w:rFonts w:hint="eastAsia"/>
        </w:rPr>
        <w:t>, R.</w:t>
      </w:r>
      <w:r w:rsidRPr="00DF3286">
        <w:rPr>
          <w:rFonts w:hint="eastAsia"/>
        </w:rPr>
        <w:t>格里施克</w:t>
      </w:r>
      <w:r w:rsidRPr="00DF3286">
        <w:rPr>
          <w:rFonts w:hint="eastAsia"/>
        </w:rPr>
        <w:t xml:space="preserve">, et al. </w:t>
      </w:r>
      <w:r w:rsidRPr="00DF3286">
        <w:rPr>
          <w:rFonts w:hint="eastAsia"/>
        </w:rPr>
        <w:t>聚合物导体板</w:t>
      </w:r>
      <w:r w:rsidRPr="00DF3286">
        <w:rPr>
          <w:rFonts w:hint="eastAsia"/>
        </w:rPr>
        <w:t>,</w:t>
      </w:r>
      <w:r w:rsidRPr="00DF3286">
        <w:rPr>
          <w:rFonts w:hint="eastAsia"/>
        </w:rPr>
        <w:t>太阳能电池及其生产方法</w:t>
      </w:r>
      <w:r w:rsidR="00E76E1A">
        <w:rPr>
          <w:rFonts w:hint="eastAsia"/>
        </w:rPr>
        <w:t>. 2016</w:t>
      </w:r>
      <w:r w:rsidRPr="00DF3286">
        <w:rPr>
          <w:rFonts w:hint="eastAsia"/>
        </w:rPr>
        <w:t>.</w:t>
      </w:r>
    </w:p>
    <w:p w:rsidR="00DF3286" w:rsidRPr="00DF3286" w:rsidRDefault="00DF3286" w:rsidP="00A35F32">
      <w:pPr>
        <w:pStyle w:val="EndNoteBibliography"/>
        <w:wordWrap w:val="0"/>
        <w:jc w:val="both"/>
      </w:pPr>
      <w:r w:rsidRPr="00DF3286">
        <w:t>[12]</w:t>
      </w:r>
      <w:r w:rsidRPr="00DF3286">
        <w:tab/>
        <w:t>GRIDDLER. Griddler and Pro User Manual [M]</w:t>
      </w:r>
      <w:r w:rsidR="00404AB1">
        <w:t xml:space="preserve">, </w:t>
      </w:r>
      <w:hyperlink r:id="rId14" w:history="1">
        <w:r w:rsidR="00404AB1">
          <w:rPr>
            <w:kern w:val="0"/>
            <w:sz w:val="22"/>
            <w:szCs w:val="22"/>
          </w:rPr>
          <w:t>http://griddlersolar.com/wp-content/uploads/Griddler_and_PRO_%E7%94%A8%E6%88%B7%E6%89%8B%E5%86%8C.pdf</w:t>
        </w:r>
      </w:hyperlink>
      <w:r w:rsidR="00404AB1">
        <w:rPr>
          <w:kern w:val="0"/>
          <w:sz w:val="22"/>
          <w:szCs w:val="22"/>
        </w:rPr>
        <w:t>.</w:t>
      </w:r>
    </w:p>
    <w:p w:rsidR="00DD794B" w:rsidRDefault="00EE4D4F" w:rsidP="006B4119">
      <w:pPr>
        <w:wordWrap w:val="0"/>
        <w:topLinePunct/>
        <w:spacing w:line="240" w:lineRule="auto"/>
        <w:rPr>
          <w:rFonts w:eastAsia="宋体" w:cs="Times New Roman"/>
          <w:kern w:val="0"/>
          <w:sz w:val="18"/>
          <w:szCs w:val="18"/>
        </w:rPr>
        <w:sectPr w:rsidR="00DD794B" w:rsidSect="00DD794B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  <w:r w:rsidRPr="00DA10B2">
        <w:rPr>
          <w:rFonts w:eastAsia="宋体" w:cs="Times New Roman"/>
          <w:kern w:val="0"/>
          <w:sz w:val="18"/>
          <w:szCs w:val="18"/>
        </w:rPr>
        <w:fldChar w:fldCharType="end"/>
      </w:r>
      <w:bookmarkStart w:id="2" w:name="_GoBack"/>
      <w:bookmarkEnd w:id="2"/>
    </w:p>
    <w:p w:rsidR="00857984" w:rsidRPr="00857984" w:rsidRDefault="00857984" w:rsidP="000072F1">
      <w:pPr>
        <w:spacing w:line="240" w:lineRule="auto"/>
        <w:rPr>
          <w:rFonts w:ascii="宋体" w:eastAsia="宋体" w:hAnsi="宋体" w:cs="宋体"/>
          <w:kern w:val="0"/>
          <w:sz w:val="24"/>
          <w:szCs w:val="24"/>
        </w:rPr>
      </w:pPr>
    </w:p>
    <w:sectPr w:rsidR="00857984" w:rsidRPr="00857984" w:rsidSect="008D2286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1C0" w:rsidRDefault="000D61C0" w:rsidP="008D665B">
      <w:pPr>
        <w:spacing w:line="240" w:lineRule="auto"/>
      </w:pPr>
      <w:r>
        <w:separator/>
      </w:r>
    </w:p>
  </w:endnote>
  <w:endnote w:type="continuationSeparator" w:id="0">
    <w:p w:rsidR="000D61C0" w:rsidRDefault="000D61C0" w:rsidP="008D6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1C0" w:rsidRDefault="000D61C0" w:rsidP="008D665B">
      <w:pPr>
        <w:spacing w:line="240" w:lineRule="auto"/>
      </w:pPr>
      <w:r>
        <w:separator/>
      </w:r>
    </w:p>
  </w:footnote>
  <w:footnote w:type="continuationSeparator" w:id="0">
    <w:p w:rsidR="000D61C0" w:rsidRDefault="000D61C0" w:rsidP="008D665B">
      <w:pPr>
        <w:spacing w:line="240" w:lineRule="auto"/>
      </w:pPr>
      <w:r>
        <w:continuationSeparator/>
      </w:r>
    </w:p>
  </w:footnote>
  <w:footnote w:id="1">
    <w:p w:rsidR="00BF07E3" w:rsidRPr="00AA12D7" w:rsidRDefault="00BF07E3" w:rsidP="00736838">
      <w:pPr>
        <w:pStyle w:val="ab"/>
        <w:adjustRightInd w:val="0"/>
        <w:spacing w:line="240" w:lineRule="auto"/>
        <w:ind w:leftChars="100" w:left="210"/>
        <w:jc w:val="both"/>
        <w:rPr>
          <w:rFonts w:eastAsia="宋体" w:cs="Times New Roman"/>
        </w:rPr>
      </w:pPr>
      <w:r w:rsidRPr="00741B7A">
        <w:rPr>
          <w:rStyle w:val="ad"/>
          <w:rFonts w:eastAsia="宋体" w:cs="Times New Roman"/>
        </w:rPr>
        <w:sym w:font="Symbol" w:char="F020"/>
      </w:r>
      <w:r w:rsidRPr="00741B7A">
        <w:rPr>
          <w:rFonts w:eastAsia="宋体" w:cs="Times New Roman"/>
        </w:rPr>
        <w:t>收稿日期</w:t>
      </w:r>
      <w:r w:rsidR="00736838">
        <w:rPr>
          <w:rFonts w:eastAsia="宋体" w:cs="Times New Roman" w:hint="eastAsia"/>
        </w:rPr>
        <w:t>：</w:t>
      </w:r>
      <w:r w:rsidR="002F153D">
        <w:rPr>
          <w:rFonts w:eastAsia="宋体" w:cs="Times New Roman"/>
        </w:rPr>
        <w:t>2021-</w:t>
      </w:r>
      <w:r w:rsidRPr="00741B7A">
        <w:rPr>
          <w:rFonts w:eastAsia="宋体" w:cs="Times New Roman"/>
        </w:rPr>
        <w:t>03-25</w:t>
      </w:r>
      <w:r w:rsidR="005875B8">
        <w:rPr>
          <w:rFonts w:eastAsia="宋体" w:cs="Times New Roman"/>
        </w:rPr>
        <w:t>.</w:t>
      </w:r>
    </w:p>
    <w:p w:rsidR="00BF07E3" w:rsidRPr="00741B7A" w:rsidRDefault="00BF07E3" w:rsidP="00736838">
      <w:pPr>
        <w:pStyle w:val="ab"/>
        <w:adjustRightInd w:val="0"/>
        <w:spacing w:line="240" w:lineRule="auto"/>
        <w:ind w:leftChars="100" w:left="1146" w:hangingChars="520" w:hanging="936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基金项目</w:t>
      </w:r>
      <w:r w:rsidR="00736838">
        <w:rPr>
          <w:rFonts w:eastAsia="宋体" w:cs="Times New Roman" w:hint="eastAsia"/>
        </w:rPr>
        <w:t>：</w:t>
      </w:r>
      <w:r w:rsidR="00AA12D7" w:rsidRPr="00741B7A">
        <w:rPr>
          <w:rFonts w:eastAsia="宋体" w:cs="Times New Roman"/>
        </w:rPr>
        <w:t>国家自然科学基金项目</w:t>
      </w:r>
      <w:r w:rsidR="00AA12D7" w:rsidRPr="00741B7A">
        <w:rPr>
          <w:rFonts w:eastAsia="宋体" w:cs="Times New Roman"/>
        </w:rPr>
        <w:t xml:space="preserve">(No. 61774173, No. 61774171, No. 61974169); </w:t>
      </w:r>
      <w:r w:rsidR="00AA12D7" w:rsidRPr="00741B7A">
        <w:rPr>
          <w:rFonts w:eastAsia="宋体" w:cs="Times New Roman"/>
        </w:rPr>
        <w:t>广州市产学研协同创新重大项目</w:t>
      </w:r>
      <w:r w:rsidR="00AA12D7" w:rsidRPr="00741B7A">
        <w:rPr>
          <w:rFonts w:eastAsia="宋体" w:cs="Times New Roman"/>
        </w:rPr>
        <w:t xml:space="preserve">(No. 201508010011); </w:t>
      </w:r>
      <w:r w:rsidR="00AA12D7" w:rsidRPr="00741B7A">
        <w:rPr>
          <w:rFonts w:eastAsia="宋体" w:cs="Times New Roman"/>
        </w:rPr>
        <w:t>江苏省光</w:t>
      </w:r>
      <w:proofErr w:type="gramStart"/>
      <w:r w:rsidR="00AA12D7" w:rsidRPr="00741B7A">
        <w:rPr>
          <w:rFonts w:eastAsia="宋体" w:cs="Times New Roman"/>
        </w:rPr>
        <w:t>伏科技</w:t>
      </w:r>
      <w:proofErr w:type="gramEnd"/>
      <w:r w:rsidR="00AA12D7" w:rsidRPr="00741B7A">
        <w:rPr>
          <w:rFonts w:eastAsia="宋体" w:cs="Times New Roman"/>
        </w:rPr>
        <w:t>协同创新中心工程</w:t>
      </w:r>
      <w:r w:rsidR="00AA12D7" w:rsidRPr="00741B7A">
        <w:rPr>
          <w:rFonts w:eastAsia="宋体" w:cs="Times New Roman"/>
        </w:rPr>
        <w:t>(</w:t>
      </w:r>
      <w:r w:rsidR="00AA12D7" w:rsidRPr="00741B7A">
        <w:rPr>
          <w:rFonts w:eastAsia="宋体" w:cs="Times New Roman"/>
        </w:rPr>
        <w:t>批准号</w:t>
      </w:r>
      <w:r w:rsidR="00AA12D7" w:rsidRPr="00741B7A">
        <w:rPr>
          <w:rFonts w:eastAsia="宋体" w:cs="Times New Roman"/>
        </w:rPr>
        <w:t xml:space="preserve">SCZ1405500002); </w:t>
      </w:r>
      <w:r w:rsidR="00AA12D7" w:rsidRPr="00741B7A">
        <w:rPr>
          <w:rFonts w:eastAsia="宋体" w:cs="Times New Roman"/>
        </w:rPr>
        <w:t>广东省杰出青年自然科学基金资助项目</w:t>
      </w:r>
      <w:r w:rsidR="00AA12D7" w:rsidRPr="00741B7A">
        <w:rPr>
          <w:rFonts w:eastAsia="宋体" w:cs="Times New Roman"/>
        </w:rPr>
        <w:t>(2019B151502053)</w:t>
      </w:r>
      <w:r w:rsidR="005875B8" w:rsidRPr="00741B7A">
        <w:rPr>
          <w:rFonts w:eastAsia="宋体" w:cs="Times New Roman"/>
        </w:rPr>
        <w:t>.</w:t>
      </w:r>
    </w:p>
    <w:p w:rsidR="005875B8" w:rsidRPr="00741B7A" w:rsidRDefault="00736838" w:rsidP="00736838">
      <w:pPr>
        <w:pStyle w:val="ab"/>
        <w:adjustRightInd w:val="0"/>
        <w:spacing w:line="240" w:lineRule="auto"/>
        <w:ind w:leftChars="100" w:left="1110" w:hangingChars="500" w:hanging="900"/>
        <w:jc w:val="both"/>
        <w:rPr>
          <w:rFonts w:eastAsia="宋体" w:cs="Times New Roman"/>
        </w:rPr>
      </w:pPr>
      <w:r>
        <w:rPr>
          <w:rFonts w:eastAsia="宋体" w:cs="Times New Roman"/>
        </w:rPr>
        <w:t>通讯作者</w:t>
      </w:r>
      <w:r>
        <w:rPr>
          <w:rFonts w:eastAsia="宋体" w:cs="Times New Roman" w:hint="eastAsia"/>
        </w:rPr>
        <w:t>：</w:t>
      </w:r>
      <w:r w:rsidR="005875B8" w:rsidRPr="00741B7A">
        <w:rPr>
          <w:rFonts w:eastAsia="宋体" w:cs="Times New Roman"/>
        </w:rPr>
        <w:t>沈辉（</w:t>
      </w:r>
      <w:r w:rsidR="005875B8" w:rsidRPr="00741B7A">
        <w:rPr>
          <w:rFonts w:eastAsia="宋体" w:cs="Times New Roman"/>
        </w:rPr>
        <w:t>1956.07</w:t>
      </w:r>
      <w:r w:rsidR="005875B8" w:rsidRPr="00741B7A">
        <w:rPr>
          <w:rFonts w:eastAsia="宋体" w:cs="Times New Roman"/>
        </w:rPr>
        <w:t>），男，博士、教授，太阳能材料与纳米材料、太阳电池、光</w:t>
      </w:r>
      <w:proofErr w:type="gramStart"/>
      <w:r w:rsidR="005875B8" w:rsidRPr="00741B7A">
        <w:rPr>
          <w:rFonts w:eastAsia="宋体" w:cs="Times New Roman"/>
        </w:rPr>
        <w:t>伏理论</w:t>
      </w:r>
      <w:proofErr w:type="gramEnd"/>
      <w:r w:rsidR="005875B8" w:rsidRPr="00741B7A">
        <w:rPr>
          <w:rFonts w:eastAsia="宋体" w:cs="Times New Roman"/>
        </w:rPr>
        <w:t>与技术应用，</w:t>
      </w:r>
      <w:hyperlink r:id="rId1" w:history="1">
        <w:r w:rsidR="005875B8" w:rsidRPr="00741B7A">
          <w:rPr>
            <w:rStyle w:val="a6"/>
            <w:rFonts w:eastAsia="宋体" w:cs="Times New Roman"/>
          </w:rPr>
          <w:t>shenhui1956@163.com</w:t>
        </w:r>
      </w:hyperlink>
      <w:r w:rsidR="005875B8" w:rsidRPr="00741B7A">
        <w:rPr>
          <w:rFonts w:eastAsia="宋体" w:cs="Times New Roman"/>
        </w:rPr>
        <w:t>;</w:t>
      </w:r>
    </w:p>
    <w:p w:rsidR="00AA12D7" w:rsidRPr="00741B7A" w:rsidRDefault="00AA12D7" w:rsidP="00736838">
      <w:pPr>
        <w:pStyle w:val="ab"/>
        <w:adjustRightInd w:val="0"/>
        <w:spacing w:line="240" w:lineRule="auto"/>
        <w:ind w:leftChars="500" w:left="1230" w:hangingChars="100" w:hanging="180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陈奕峰（</w:t>
      </w:r>
      <w:r w:rsidRPr="00741B7A">
        <w:rPr>
          <w:rFonts w:eastAsia="宋体" w:cs="Times New Roman"/>
        </w:rPr>
        <w:t>1985</w:t>
      </w:r>
      <w:r w:rsidR="00482545" w:rsidRPr="00741B7A">
        <w:rPr>
          <w:rFonts w:eastAsia="宋体" w:cs="Times New Roman"/>
        </w:rPr>
        <w:t>.05</w:t>
      </w:r>
      <w:r w:rsidRPr="00741B7A">
        <w:rPr>
          <w:rFonts w:eastAsia="宋体" w:cs="Times New Roman"/>
        </w:rPr>
        <w:t>）</w:t>
      </w:r>
      <w:r w:rsidRPr="00741B7A">
        <w:rPr>
          <w:rFonts w:eastAsia="宋体" w:cs="Times New Roman"/>
        </w:rPr>
        <w:t xml:space="preserve">, </w:t>
      </w:r>
      <w:r w:rsidRPr="00741B7A">
        <w:rPr>
          <w:rFonts w:eastAsia="宋体" w:cs="Times New Roman"/>
        </w:rPr>
        <w:t>男，博士，高效晶体硅太阳电池，</w:t>
      </w:r>
      <w:r w:rsidRPr="00741B7A">
        <w:rPr>
          <w:rFonts w:eastAsia="宋体" w:cs="Times New Roman"/>
        </w:rPr>
        <w:t xml:space="preserve"> </w:t>
      </w:r>
      <w:hyperlink r:id="rId2" w:history="1">
        <w:r w:rsidR="00482545" w:rsidRPr="00741B7A">
          <w:rPr>
            <w:rStyle w:val="a6"/>
            <w:rFonts w:eastAsia="宋体" w:cs="Times New Roman"/>
          </w:rPr>
          <w:t>yifeng.chen01@trinasolar.com</w:t>
        </w:r>
      </w:hyperlink>
      <w:r w:rsidR="005875B8" w:rsidRPr="00741B7A">
        <w:rPr>
          <w:rFonts w:eastAsia="宋体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229A"/>
    <w:multiLevelType w:val="hybridMultilevel"/>
    <w:tmpl w:val="84C6145A"/>
    <w:lvl w:ilvl="0" w:tplc="29EA5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E4CC1"/>
    <w:multiLevelType w:val="hybridMultilevel"/>
    <w:tmpl w:val="411A0042"/>
    <w:lvl w:ilvl="0" w:tplc="49EC3D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231F6F"/>
    <w:multiLevelType w:val="hybridMultilevel"/>
    <w:tmpl w:val="73F4C5BE"/>
    <w:lvl w:ilvl="0" w:tplc="5EFC7FC0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426DA9"/>
    <w:multiLevelType w:val="hybridMultilevel"/>
    <w:tmpl w:val="DA1604C0"/>
    <w:lvl w:ilvl="0" w:tplc="2FD2E3EE">
      <w:start w:val="1"/>
      <w:numFmt w:val="decimal"/>
      <w:lvlText w:val="（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062DA8"/>
    <w:multiLevelType w:val="multilevel"/>
    <w:tmpl w:val="86B085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8791E4F"/>
    <w:multiLevelType w:val="multilevel"/>
    <w:tmpl w:val="024C8D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A8056F0"/>
    <w:multiLevelType w:val="hybridMultilevel"/>
    <w:tmpl w:val="4A9004DA"/>
    <w:lvl w:ilvl="0" w:tplc="42B692FC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FF30EAF"/>
    <w:multiLevelType w:val="hybridMultilevel"/>
    <w:tmpl w:val="AC40A4EC"/>
    <w:lvl w:ilvl="0" w:tplc="A5A40E6C">
      <w:start w:val="1"/>
      <w:numFmt w:val="decimal"/>
      <w:lvlText w:val="(%1."/>
      <w:lvlJc w:val="left"/>
      <w:pPr>
        <w:ind w:left="384" w:hanging="384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DA756B"/>
    <w:multiLevelType w:val="hybridMultilevel"/>
    <w:tmpl w:val="7B6AEF14"/>
    <w:lvl w:ilvl="0" w:tplc="CD4EC60E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26B3548"/>
    <w:multiLevelType w:val="multilevel"/>
    <w:tmpl w:val="6DEC9842"/>
    <w:lvl w:ilvl="0">
      <w:numFmt w:val="decimal"/>
      <w:lvlText w:val="%1"/>
      <w:lvlJc w:val="left"/>
      <w:pPr>
        <w:ind w:left="528" w:hanging="528"/>
      </w:pPr>
      <w:rPr>
        <w:rFonts w:hint="default"/>
        <w:color w:val="000000" w:themeColor="dark1"/>
      </w:rPr>
    </w:lvl>
    <w:lvl w:ilvl="1">
      <w:start w:val="430"/>
      <w:numFmt w:val="decimalZero"/>
      <w:lvlText w:val="%1.%2"/>
      <w:lvlJc w:val="left"/>
      <w:pPr>
        <w:ind w:left="528" w:hanging="528"/>
      </w:pPr>
      <w:rPr>
        <w:rFonts w:hint="default"/>
        <w:color w:val="000000" w:themeColor="dark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dark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dark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dark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dark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 w:themeColor="dark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dark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dark1"/>
      </w:rPr>
    </w:lvl>
  </w:abstractNum>
  <w:abstractNum w:abstractNumId="10" w15:restartNumberingAfterBreak="0">
    <w:nsid w:val="78300F57"/>
    <w:multiLevelType w:val="hybridMultilevel"/>
    <w:tmpl w:val="C17AED00"/>
    <w:lvl w:ilvl="0" w:tplc="C2C8E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AD3396"/>
    <w:multiLevelType w:val="hybridMultilevel"/>
    <w:tmpl w:val="9C6AFA46"/>
    <w:lvl w:ilvl="0" w:tplc="8A4E50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_20200325_183235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vavvf5kt2dd2efvxg50r0twaseafrf2eds&quot;&gt;我的EndNote库&lt;record-ids&gt;&lt;item&gt;4529&lt;/item&gt;&lt;item&gt;4579&lt;/item&gt;&lt;item&gt;4836&lt;/item&gt;&lt;item&gt;5239&lt;/item&gt;&lt;item&gt;5356&lt;/item&gt;&lt;item&gt;5357&lt;/item&gt;&lt;item&gt;5358&lt;/item&gt;&lt;item&gt;5362&lt;/item&gt;&lt;item&gt;5363&lt;/item&gt;&lt;item&gt;5364&lt;/item&gt;&lt;item&gt;5365&lt;/item&gt;&lt;item&gt;5366&lt;/item&gt;&lt;/record-ids&gt;&lt;/item&gt;&lt;/Libraries&gt;"/>
  </w:docVars>
  <w:rsids>
    <w:rsidRoot w:val="003C22E1"/>
    <w:rsid w:val="00000749"/>
    <w:rsid w:val="00006AB1"/>
    <w:rsid w:val="000072F1"/>
    <w:rsid w:val="00037FF4"/>
    <w:rsid w:val="00040637"/>
    <w:rsid w:val="00044022"/>
    <w:rsid w:val="00056FC6"/>
    <w:rsid w:val="00083876"/>
    <w:rsid w:val="00083AA7"/>
    <w:rsid w:val="00083FA4"/>
    <w:rsid w:val="000A3FA8"/>
    <w:rsid w:val="000B0487"/>
    <w:rsid w:val="000B23AF"/>
    <w:rsid w:val="000C3EAB"/>
    <w:rsid w:val="000C4DAF"/>
    <w:rsid w:val="000D61C0"/>
    <w:rsid w:val="000E04DA"/>
    <w:rsid w:val="000E542F"/>
    <w:rsid w:val="000E5E9C"/>
    <w:rsid w:val="00120BB8"/>
    <w:rsid w:val="00121E21"/>
    <w:rsid w:val="00153E82"/>
    <w:rsid w:val="001637BE"/>
    <w:rsid w:val="001644D5"/>
    <w:rsid w:val="001A42C7"/>
    <w:rsid w:val="001C208D"/>
    <w:rsid w:val="001E0E65"/>
    <w:rsid w:val="001E1189"/>
    <w:rsid w:val="001E32ED"/>
    <w:rsid w:val="001F5CF5"/>
    <w:rsid w:val="00207B1E"/>
    <w:rsid w:val="00216187"/>
    <w:rsid w:val="00232093"/>
    <w:rsid w:val="002460CC"/>
    <w:rsid w:val="00253F55"/>
    <w:rsid w:val="00255113"/>
    <w:rsid w:val="00264C6E"/>
    <w:rsid w:val="00276420"/>
    <w:rsid w:val="002765BA"/>
    <w:rsid w:val="00292D6F"/>
    <w:rsid w:val="00296702"/>
    <w:rsid w:val="002A426E"/>
    <w:rsid w:val="002B76A6"/>
    <w:rsid w:val="002C384D"/>
    <w:rsid w:val="002E1B79"/>
    <w:rsid w:val="002E7E6C"/>
    <w:rsid w:val="002F153D"/>
    <w:rsid w:val="002F250D"/>
    <w:rsid w:val="002F3196"/>
    <w:rsid w:val="002F3D05"/>
    <w:rsid w:val="00302B44"/>
    <w:rsid w:val="00303369"/>
    <w:rsid w:val="00305AF2"/>
    <w:rsid w:val="00307CD9"/>
    <w:rsid w:val="00314D67"/>
    <w:rsid w:val="003373CB"/>
    <w:rsid w:val="0035256B"/>
    <w:rsid w:val="00371F82"/>
    <w:rsid w:val="003A0725"/>
    <w:rsid w:val="003C22E1"/>
    <w:rsid w:val="003C481B"/>
    <w:rsid w:val="003D4878"/>
    <w:rsid w:val="003E0126"/>
    <w:rsid w:val="003E0DAE"/>
    <w:rsid w:val="003F347B"/>
    <w:rsid w:val="00404AB1"/>
    <w:rsid w:val="004159DE"/>
    <w:rsid w:val="00444AA1"/>
    <w:rsid w:val="00454BF1"/>
    <w:rsid w:val="004722F9"/>
    <w:rsid w:val="00475E2E"/>
    <w:rsid w:val="00480C46"/>
    <w:rsid w:val="00482545"/>
    <w:rsid w:val="00483D5E"/>
    <w:rsid w:val="004861AA"/>
    <w:rsid w:val="00493F50"/>
    <w:rsid w:val="004A49EE"/>
    <w:rsid w:val="004A4ED4"/>
    <w:rsid w:val="004D6478"/>
    <w:rsid w:val="004E3B4E"/>
    <w:rsid w:val="004E6EC6"/>
    <w:rsid w:val="004F2EF4"/>
    <w:rsid w:val="004F7AB5"/>
    <w:rsid w:val="00510DAE"/>
    <w:rsid w:val="0055136E"/>
    <w:rsid w:val="005603FA"/>
    <w:rsid w:val="00560486"/>
    <w:rsid w:val="00571A02"/>
    <w:rsid w:val="00573298"/>
    <w:rsid w:val="005747F8"/>
    <w:rsid w:val="0058499E"/>
    <w:rsid w:val="005875B8"/>
    <w:rsid w:val="005A47F2"/>
    <w:rsid w:val="005A5D9D"/>
    <w:rsid w:val="005B07B7"/>
    <w:rsid w:val="005C163F"/>
    <w:rsid w:val="005D7271"/>
    <w:rsid w:val="005F3AB8"/>
    <w:rsid w:val="00616F3E"/>
    <w:rsid w:val="00624936"/>
    <w:rsid w:val="0068024A"/>
    <w:rsid w:val="0068033F"/>
    <w:rsid w:val="00684559"/>
    <w:rsid w:val="0069610C"/>
    <w:rsid w:val="006B4119"/>
    <w:rsid w:val="006D3ED5"/>
    <w:rsid w:val="00702366"/>
    <w:rsid w:val="00726091"/>
    <w:rsid w:val="00732AF4"/>
    <w:rsid w:val="00734C64"/>
    <w:rsid w:val="00736838"/>
    <w:rsid w:val="00741886"/>
    <w:rsid w:val="00741B7A"/>
    <w:rsid w:val="00745648"/>
    <w:rsid w:val="00747D22"/>
    <w:rsid w:val="00750A6D"/>
    <w:rsid w:val="00761BE3"/>
    <w:rsid w:val="00763C50"/>
    <w:rsid w:val="007801AD"/>
    <w:rsid w:val="00793E41"/>
    <w:rsid w:val="00797830"/>
    <w:rsid w:val="007B6AC6"/>
    <w:rsid w:val="007B72EC"/>
    <w:rsid w:val="007C5052"/>
    <w:rsid w:val="007C54E7"/>
    <w:rsid w:val="007C6B2B"/>
    <w:rsid w:val="007D3595"/>
    <w:rsid w:val="007D3BDF"/>
    <w:rsid w:val="007D6AA8"/>
    <w:rsid w:val="007E34A2"/>
    <w:rsid w:val="007E7745"/>
    <w:rsid w:val="007F0F12"/>
    <w:rsid w:val="007F4885"/>
    <w:rsid w:val="00821DDD"/>
    <w:rsid w:val="008344B4"/>
    <w:rsid w:val="008502BD"/>
    <w:rsid w:val="00857984"/>
    <w:rsid w:val="008603B7"/>
    <w:rsid w:val="0086308B"/>
    <w:rsid w:val="00887418"/>
    <w:rsid w:val="008B34B2"/>
    <w:rsid w:val="008C2CC4"/>
    <w:rsid w:val="008D2286"/>
    <w:rsid w:val="008D665B"/>
    <w:rsid w:val="008F1238"/>
    <w:rsid w:val="008F476E"/>
    <w:rsid w:val="008F4833"/>
    <w:rsid w:val="00912AC1"/>
    <w:rsid w:val="009206CC"/>
    <w:rsid w:val="00942BC4"/>
    <w:rsid w:val="00944045"/>
    <w:rsid w:val="009507D3"/>
    <w:rsid w:val="009543B0"/>
    <w:rsid w:val="009548A3"/>
    <w:rsid w:val="00956CE9"/>
    <w:rsid w:val="00957C21"/>
    <w:rsid w:val="009757C8"/>
    <w:rsid w:val="0098593C"/>
    <w:rsid w:val="00987C6E"/>
    <w:rsid w:val="0099216D"/>
    <w:rsid w:val="00996A33"/>
    <w:rsid w:val="0099770B"/>
    <w:rsid w:val="009A0A69"/>
    <w:rsid w:val="009A199A"/>
    <w:rsid w:val="009B023D"/>
    <w:rsid w:val="009C0FA9"/>
    <w:rsid w:val="009C3410"/>
    <w:rsid w:val="009C76B2"/>
    <w:rsid w:val="009D2CCE"/>
    <w:rsid w:val="009D566B"/>
    <w:rsid w:val="009F1325"/>
    <w:rsid w:val="009F13F5"/>
    <w:rsid w:val="00A071C3"/>
    <w:rsid w:val="00A2275A"/>
    <w:rsid w:val="00A2312F"/>
    <w:rsid w:val="00A26F00"/>
    <w:rsid w:val="00A32F68"/>
    <w:rsid w:val="00A35F32"/>
    <w:rsid w:val="00A371C1"/>
    <w:rsid w:val="00A405D3"/>
    <w:rsid w:val="00A41B14"/>
    <w:rsid w:val="00A53B33"/>
    <w:rsid w:val="00A564D4"/>
    <w:rsid w:val="00A57BB2"/>
    <w:rsid w:val="00A8171F"/>
    <w:rsid w:val="00A86C61"/>
    <w:rsid w:val="00A9756E"/>
    <w:rsid w:val="00AA12D7"/>
    <w:rsid w:val="00AB405F"/>
    <w:rsid w:val="00AC70C5"/>
    <w:rsid w:val="00AD4148"/>
    <w:rsid w:val="00AD5516"/>
    <w:rsid w:val="00AD6159"/>
    <w:rsid w:val="00AE0580"/>
    <w:rsid w:val="00B15249"/>
    <w:rsid w:val="00B244AC"/>
    <w:rsid w:val="00B52EA3"/>
    <w:rsid w:val="00B549A9"/>
    <w:rsid w:val="00B578DC"/>
    <w:rsid w:val="00B652C2"/>
    <w:rsid w:val="00B8382C"/>
    <w:rsid w:val="00B93771"/>
    <w:rsid w:val="00B94F66"/>
    <w:rsid w:val="00BA2AA4"/>
    <w:rsid w:val="00BD1BDA"/>
    <w:rsid w:val="00BE2C0E"/>
    <w:rsid w:val="00BF07E3"/>
    <w:rsid w:val="00BF0C64"/>
    <w:rsid w:val="00BF7B7C"/>
    <w:rsid w:val="00C13D6A"/>
    <w:rsid w:val="00C219C1"/>
    <w:rsid w:val="00C32FA8"/>
    <w:rsid w:val="00C33B86"/>
    <w:rsid w:val="00C351C0"/>
    <w:rsid w:val="00C40577"/>
    <w:rsid w:val="00C46155"/>
    <w:rsid w:val="00C63DD5"/>
    <w:rsid w:val="00C84C56"/>
    <w:rsid w:val="00CA1A80"/>
    <w:rsid w:val="00CB774D"/>
    <w:rsid w:val="00CC0F88"/>
    <w:rsid w:val="00CC7616"/>
    <w:rsid w:val="00CD15B9"/>
    <w:rsid w:val="00CE6A95"/>
    <w:rsid w:val="00CF1ECE"/>
    <w:rsid w:val="00CF4806"/>
    <w:rsid w:val="00D03D38"/>
    <w:rsid w:val="00D11FFB"/>
    <w:rsid w:val="00D14E0F"/>
    <w:rsid w:val="00D412CE"/>
    <w:rsid w:val="00D42FD9"/>
    <w:rsid w:val="00D5097F"/>
    <w:rsid w:val="00D60952"/>
    <w:rsid w:val="00D72E82"/>
    <w:rsid w:val="00D73235"/>
    <w:rsid w:val="00D73DEF"/>
    <w:rsid w:val="00D75909"/>
    <w:rsid w:val="00D937D5"/>
    <w:rsid w:val="00DA10B2"/>
    <w:rsid w:val="00DA56D1"/>
    <w:rsid w:val="00DB35A4"/>
    <w:rsid w:val="00DC08AD"/>
    <w:rsid w:val="00DC4E5B"/>
    <w:rsid w:val="00DD794B"/>
    <w:rsid w:val="00DE1F17"/>
    <w:rsid w:val="00DE4D38"/>
    <w:rsid w:val="00DF3286"/>
    <w:rsid w:val="00E007A0"/>
    <w:rsid w:val="00E14394"/>
    <w:rsid w:val="00E3719D"/>
    <w:rsid w:val="00E470E3"/>
    <w:rsid w:val="00E50456"/>
    <w:rsid w:val="00E64CB5"/>
    <w:rsid w:val="00E715AA"/>
    <w:rsid w:val="00E76E1A"/>
    <w:rsid w:val="00E875EE"/>
    <w:rsid w:val="00EA4145"/>
    <w:rsid w:val="00EC5E7A"/>
    <w:rsid w:val="00ED1E0E"/>
    <w:rsid w:val="00ED6F7B"/>
    <w:rsid w:val="00EE4D4F"/>
    <w:rsid w:val="00F25B7F"/>
    <w:rsid w:val="00F405AA"/>
    <w:rsid w:val="00F52060"/>
    <w:rsid w:val="00F8092C"/>
    <w:rsid w:val="00F833ED"/>
    <w:rsid w:val="00F94E46"/>
    <w:rsid w:val="00FA0100"/>
    <w:rsid w:val="00FB1B56"/>
    <w:rsid w:val="00FB4DEC"/>
    <w:rsid w:val="00FB5188"/>
    <w:rsid w:val="00FE402B"/>
    <w:rsid w:val="00FE5BF6"/>
    <w:rsid w:val="00FF5C38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20D08A-9E62-4C42-A9FC-56A4C57B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2EC"/>
    <w:pPr>
      <w:widowControl w:val="0"/>
      <w:spacing w:line="360" w:lineRule="auto"/>
      <w:jc w:val="both"/>
    </w:pPr>
    <w:rPr>
      <w:rFonts w:ascii="Times New Roman" w:hAnsi="Times New Roman"/>
      <w:szCs w:val="21"/>
    </w:rPr>
  </w:style>
  <w:style w:type="paragraph" w:styleId="1">
    <w:name w:val="heading 1"/>
    <w:aliases w:val="章节标题"/>
    <w:basedOn w:val="a"/>
    <w:next w:val="a"/>
    <w:link w:val="10"/>
    <w:autoRedefine/>
    <w:uiPriority w:val="9"/>
    <w:qFormat/>
    <w:rsid w:val="007B72EC"/>
    <w:pPr>
      <w:keepNext/>
      <w:keepLines/>
      <w:spacing w:beforeLines="420" w:before="1310" w:afterLines="420" w:after="1310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unhideWhenUsed/>
    <w:qFormat/>
    <w:rsid w:val="007B72EC"/>
    <w:pPr>
      <w:keepNext/>
      <w:keepLines/>
      <w:outlineLvl w:val="1"/>
    </w:pPr>
    <w:rPr>
      <w:rFonts w:eastAsiaTheme="majorEastAsia" w:cstheme="majorBidi"/>
      <w:b/>
      <w:bCs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7B72EC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章节标题 字符"/>
    <w:basedOn w:val="a0"/>
    <w:link w:val="1"/>
    <w:uiPriority w:val="9"/>
    <w:rsid w:val="007B72EC"/>
    <w:rPr>
      <w:rFonts w:ascii="Times New Roman" w:hAnsi="Times New Roman"/>
      <w:b/>
      <w:bCs/>
      <w:kern w:val="44"/>
      <w:sz w:val="24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7B72EC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7B72EC"/>
    <w:rPr>
      <w:rFonts w:ascii="Times New Roman" w:hAnsi="Times New Roman"/>
      <w:b/>
      <w:bCs/>
      <w:szCs w:val="32"/>
    </w:rPr>
  </w:style>
  <w:style w:type="paragraph" w:styleId="a3">
    <w:name w:val="List Paragraph"/>
    <w:basedOn w:val="a"/>
    <w:uiPriority w:val="34"/>
    <w:qFormat/>
    <w:rsid w:val="00732AF4"/>
    <w:pPr>
      <w:ind w:firstLineChars="200" w:firstLine="420"/>
    </w:pPr>
  </w:style>
  <w:style w:type="character" w:customStyle="1" w:styleId="tgt">
    <w:name w:val="tgt"/>
    <w:basedOn w:val="a0"/>
    <w:rsid w:val="00857984"/>
  </w:style>
  <w:style w:type="paragraph" w:customStyle="1" w:styleId="EndNoteBibliographyTitle">
    <w:name w:val="EndNote Bibliography Title"/>
    <w:basedOn w:val="a"/>
    <w:link w:val="EndNoteBibliographyTitle0"/>
    <w:rsid w:val="00EE4D4F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E4D4F"/>
    <w:rPr>
      <w:rFonts w:ascii="Times New Roman" w:hAnsi="Times New Roman" w:cs="Times New Roman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rsid w:val="00EE4D4F"/>
    <w:pPr>
      <w:spacing w:line="240" w:lineRule="auto"/>
      <w:jc w:val="left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E4D4F"/>
    <w:rPr>
      <w:rFonts w:ascii="Times New Roman" w:hAnsi="Times New Roman" w:cs="Times New Roman"/>
      <w:noProof/>
      <w:sz w:val="20"/>
      <w:szCs w:val="21"/>
    </w:rPr>
  </w:style>
  <w:style w:type="paragraph" w:styleId="a4">
    <w:name w:val="Normal (Web)"/>
    <w:basedOn w:val="a"/>
    <w:uiPriority w:val="99"/>
    <w:semiHidden/>
    <w:unhideWhenUsed/>
    <w:rsid w:val="00DA56D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42BC4"/>
    <w:rPr>
      <w:b/>
      <w:bCs/>
    </w:rPr>
  </w:style>
  <w:style w:type="character" w:styleId="a6">
    <w:name w:val="Hyperlink"/>
    <w:basedOn w:val="a0"/>
    <w:uiPriority w:val="99"/>
    <w:unhideWhenUsed/>
    <w:rsid w:val="000B048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D6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D665B"/>
    <w:rPr>
      <w:rFonts w:ascii="Times New Roman" w:hAnsi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D665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D665B"/>
    <w:rPr>
      <w:rFonts w:ascii="Times New Roman" w:hAnsi="Times New Roman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BF07E3"/>
    <w:pPr>
      <w:snapToGrid w:val="0"/>
      <w:jc w:val="left"/>
    </w:pPr>
    <w:rPr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rsid w:val="00BF07E3"/>
    <w:rPr>
      <w:rFonts w:ascii="Times New Roman" w:hAnsi="Times New Roman"/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BF07E3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DA10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3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griddlersolar.com/wp-content/uploads/Griddler_and_PRO_%E7%94%A8%E6%88%B7%E6%89%8B%E5%86%8C.pd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yifeng.chen01@trinasolar.com" TargetMode="External"/><Relationship Id="rId1" Type="http://schemas.openxmlformats.org/officeDocument/2006/relationships/hyperlink" Target="mailto:shenhui1956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EF895-8486-4878-AFD5-47989235F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2306</TotalTime>
  <Pages>6</Pages>
  <Words>3623</Words>
  <Characters>20653</Characters>
  <Application>Microsoft Office Word</Application>
  <DocSecurity>0</DocSecurity>
  <Lines>172</Lines>
  <Paragraphs>48</Paragraphs>
  <ScaleCrop>false</ScaleCrop>
  <Company>微软中国</Company>
  <LinksUpToDate>false</LinksUpToDate>
  <CharactersWithSpaces>24228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Deca</dc:creator>
  <cp:keywords/>
  <dc:description/>
  <cp:lastModifiedBy>Liu Deca</cp:lastModifiedBy>
  <cp:revision>221</cp:revision>
  <cp:lastPrinted>2021-03-26T07:07:00Z</cp:lastPrinted>
  <dcterms:created xsi:type="dcterms:W3CDTF">2021-03-24T13:46:00Z</dcterms:created>
  <dcterms:modified xsi:type="dcterms:W3CDTF">2021-03-26T08:00:00Z</dcterms:modified>
</cp:coreProperties>
</file>